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E402" w14:textId="77777777" w:rsidR="00AE1085" w:rsidRDefault="00023D44">
      <w:pPr>
        <w:pStyle w:val="BodyText"/>
        <w:ind w:left="3847"/>
        <w:rPr>
          <w:rFonts w:ascii="Times New Roman"/>
          <w:sz w:val="20"/>
        </w:rPr>
      </w:pPr>
      <w:r>
        <w:rPr>
          <w:rFonts w:ascii="Times New Roman"/>
          <w:noProof/>
          <w:sz w:val="20"/>
        </w:rPr>
        <w:drawing>
          <wp:inline distT="0" distB="0" distL="0" distR="0" wp14:anchorId="2CDCD196" wp14:editId="2E612084">
            <wp:extent cx="1589051" cy="12332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589051" cy="1233297"/>
                    </a:xfrm>
                    <a:prstGeom prst="rect">
                      <a:avLst/>
                    </a:prstGeom>
                  </pic:spPr>
                </pic:pic>
              </a:graphicData>
            </a:graphic>
          </wp:inline>
        </w:drawing>
      </w:r>
    </w:p>
    <w:p w14:paraId="64D90C8C" w14:textId="77777777" w:rsidR="00AE1085" w:rsidRDefault="00AE1085">
      <w:pPr>
        <w:pStyle w:val="BodyText"/>
        <w:rPr>
          <w:rFonts w:ascii="Times New Roman"/>
          <w:sz w:val="19"/>
        </w:rPr>
      </w:pPr>
    </w:p>
    <w:p w14:paraId="75C33F4E" w14:textId="77777777" w:rsidR="00AE1085" w:rsidRDefault="00023D44">
      <w:pPr>
        <w:pStyle w:val="Heading1"/>
        <w:spacing w:before="101"/>
        <w:ind w:left="2786" w:right="2460" w:hanging="1"/>
        <w:jc w:val="center"/>
        <w:rPr>
          <w:u w:val="none"/>
        </w:rPr>
      </w:pPr>
      <w:r>
        <w:rPr>
          <w:u w:val="none"/>
        </w:rPr>
        <w:t>THE CORPORATION OF THE TOWNSHIP OF NORTH STORMONT</w:t>
      </w:r>
    </w:p>
    <w:p w14:paraId="5E609B7B" w14:textId="77777777" w:rsidR="00AE1085" w:rsidRDefault="00023D44">
      <w:pPr>
        <w:ind w:left="3960" w:right="3638" w:hanging="3"/>
        <w:jc w:val="center"/>
        <w:rPr>
          <w:b/>
          <w:sz w:val="24"/>
        </w:rPr>
      </w:pPr>
      <w:r>
        <w:rPr>
          <w:b/>
          <w:sz w:val="24"/>
        </w:rPr>
        <w:t>15 Union Street Berwick, Ontario K0C 1G0</w:t>
      </w:r>
    </w:p>
    <w:p w14:paraId="7FF18CAD" w14:textId="64E42872" w:rsidR="00AE1085" w:rsidRDefault="00023D44" w:rsidP="00E4696F">
      <w:pPr>
        <w:spacing w:before="244"/>
        <w:ind w:left="2865" w:right="2543" w:hanging="171"/>
        <w:jc w:val="center"/>
        <w:rPr>
          <w:b/>
          <w:sz w:val="24"/>
        </w:rPr>
      </w:pPr>
      <w:r>
        <w:rPr>
          <w:b/>
          <w:sz w:val="24"/>
        </w:rPr>
        <w:t xml:space="preserve">REQUEST FOR </w:t>
      </w:r>
      <w:r w:rsidR="00442516">
        <w:rPr>
          <w:b/>
          <w:sz w:val="24"/>
        </w:rPr>
        <w:t>QUOT</w:t>
      </w:r>
      <w:r w:rsidR="00957D9C">
        <w:rPr>
          <w:b/>
          <w:sz w:val="24"/>
        </w:rPr>
        <w:t>ATION</w:t>
      </w:r>
      <w:r>
        <w:rPr>
          <w:b/>
          <w:sz w:val="24"/>
        </w:rPr>
        <w:t xml:space="preserve"> </w:t>
      </w:r>
      <w:r w:rsidR="00E4696F">
        <w:rPr>
          <w:b/>
          <w:sz w:val="24"/>
        </w:rPr>
        <w:br/>
      </w:r>
      <w:r w:rsidR="00957D9C">
        <w:rPr>
          <w:b/>
          <w:sz w:val="24"/>
        </w:rPr>
        <w:t>RFQ</w:t>
      </w:r>
      <w:r w:rsidR="00E4696F">
        <w:rPr>
          <w:b/>
          <w:sz w:val="24"/>
        </w:rPr>
        <w:t>-</w:t>
      </w:r>
      <w:r w:rsidR="00957D9C">
        <w:rPr>
          <w:b/>
          <w:sz w:val="24"/>
        </w:rPr>
        <w:t xml:space="preserve"> </w:t>
      </w:r>
      <w:r w:rsidR="00C375D9">
        <w:rPr>
          <w:b/>
          <w:sz w:val="24"/>
        </w:rPr>
        <w:t>R</w:t>
      </w:r>
      <w:r w:rsidR="001B5385">
        <w:rPr>
          <w:b/>
          <w:sz w:val="24"/>
        </w:rPr>
        <w:t>ECREATION-AUDIO/VIDEO</w:t>
      </w:r>
    </w:p>
    <w:p w14:paraId="10330ED6" w14:textId="528A9402" w:rsidR="00C375D9" w:rsidRDefault="001B5385" w:rsidP="001B5385">
      <w:pPr>
        <w:spacing w:before="244"/>
        <w:ind w:left="2865" w:right="2543" w:hanging="171"/>
        <w:jc w:val="center"/>
        <w:rPr>
          <w:b/>
          <w:sz w:val="24"/>
        </w:rPr>
      </w:pPr>
      <w:r>
        <w:rPr>
          <w:b/>
          <w:sz w:val="24"/>
        </w:rPr>
        <w:t>03-2022</w:t>
      </w:r>
    </w:p>
    <w:p w14:paraId="69C4E119" w14:textId="02A524CE" w:rsidR="001B5385" w:rsidRDefault="009C2C02" w:rsidP="002A24D1">
      <w:pPr>
        <w:spacing w:before="2"/>
        <w:ind w:left="499" w:right="176"/>
        <w:rPr>
          <w:b/>
          <w:sz w:val="24"/>
        </w:rPr>
      </w:pPr>
      <w:r>
        <w:rPr>
          <w:b/>
          <w:sz w:val="24"/>
        </w:rPr>
        <w:t>Supply</w:t>
      </w:r>
      <w:r w:rsidR="001B5385">
        <w:rPr>
          <w:b/>
          <w:sz w:val="24"/>
        </w:rPr>
        <w:t xml:space="preserve"> and delivery of audio/video equipment, for the new construction at the Moose Creek Recreation facility. A full list of audio/video items required is provided on page </w:t>
      </w:r>
      <w:r w:rsidR="002A24D1">
        <w:rPr>
          <w:b/>
          <w:sz w:val="24"/>
        </w:rPr>
        <w:t>three</w:t>
      </w:r>
      <w:r w:rsidR="001B5385">
        <w:rPr>
          <w:b/>
          <w:sz w:val="24"/>
        </w:rPr>
        <w:t xml:space="preserve"> (</w:t>
      </w:r>
      <w:r w:rsidR="002A24D1">
        <w:rPr>
          <w:b/>
          <w:sz w:val="24"/>
        </w:rPr>
        <w:t>3</w:t>
      </w:r>
      <w:r w:rsidR="001B5385">
        <w:rPr>
          <w:b/>
          <w:sz w:val="24"/>
        </w:rPr>
        <w:t>) of this RFQ.</w:t>
      </w:r>
    </w:p>
    <w:p w14:paraId="38F747F9" w14:textId="77777777" w:rsidR="00F271DE" w:rsidRDefault="00F271DE" w:rsidP="002A24D1">
      <w:pPr>
        <w:spacing w:before="2"/>
        <w:ind w:left="499" w:right="176"/>
        <w:jc w:val="center"/>
        <w:rPr>
          <w:b/>
          <w:sz w:val="24"/>
        </w:rPr>
      </w:pPr>
    </w:p>
    <w:p w14:paraId="3085EB75" w14:textId="4BA6EB31" w:rsidR="00AE1085" w:rsidRPr="00907ACD" w:rsidRDefault="00023D44" w:rsidP="002A24D1">
      <w:pPr>
        <w:spacing w:before="2"/>
        <w:ind w:left="499" w:right="176" w:firstLine="720"/>
        <w:jc w:val="both"/>
        <w:rPr>
          <w:b/>
          <w:sz w:val="24"/>
        </w:rPr>
      </w:pPr>
      <w:r>
        <w:rPr>
          <w:b/>
          <w:sz w:val="24"/>
        </w:rPr>
        <w:t xml:space="preserve">CLOSING TIME - </w:t>
      </w:r>
      <w:r w:rsidRPr="00083470">
        <w:rPr>
          <w:b/>
        </w:rPr>
        <w:t xml:space="preserve">12:00 noon, </w:t>
      </w:r>
      <w:r w:rsidR="008A0FCA">
        <w:rPr>
          <w:b/>
        </w:rPr>
        <w:t>THURSDAY</w:t>
      </w:r>
      <w:r w:rsidRPr="00083470">
        <w:rPr>
          <w:b/>
        </w:rPr>
        <w:t xml:space="preserve">, </w:t>
      </w:r>
      <w:r w:rsidR="008A0FCA">
        <w:rPr>
          <w:b/>
        </w:rPr>
        <w:t>NOVEMBER</w:t>
      </w:r>
      <w:r w:rsidR="0054624C" w:rsidRPr="00083470">
        <w:rPr>
          <w:b/>
        </w:rPr>
        <w:t xml:space="preserve"> </w:t>
      </w:r>
      <w:r w:rsidR="008A0FCA">
        <w:rPr>
          <w:b/>
        </w:rPr>
        <w:t>10</w:t>
      </w:r>
      <w:r w:rsidR="00907ACD" w:rsidRPr="00083470">
        <w:rPr>
          <w:b/>
          <w:vertAlign w:val="superscript"/>
        </w:rPr>
        <w:t>st</w:t>
      </w:r>
      <w:r w:rsidR="0054624C" w:rsidRPr="00083470">
        <w:rPr>
          <w:b/>
        </w:rPr>
        <w:t>, 2022</w:t>
      </w:r>
    </w:p>
    <w:p w14:paraId="43824815" w14:textId="60F1BAE6" w:rsidR="00AE1085" w:rsidRDefault="00957D9C" w:rsidP="002A24D1">
      <w:pPr>
        <w:pStyle w:val="BodyText"/>
        <w:spacing w:before="2"/>
        <w:ind w:left="499" w:right="176"/>
      </w:pPr>
      <w:r>
        <w:t xml:space="preserve">RFQ Documents are available on the Township </w:t>
      </w:r>
      <w:hyperlink r:id="rId12" w:history="1">
        <w:r w:rsidR="00DC7851" w:rsidRPr="001F3B53">
          <w:rPr>
            <w:rStyle w:val="Hyperlink"/>
          </w:rPr>
          <w:t>www.northstormont.ca</w:t>
        </w:r>
      </w:hyperlink>
      <w:r w:rsidR="00DC7851">
        <w:t xml:space="preserve"> </w:t>
      </w:r>
      <w:r>
        <w:t xml:space="preserve">and can </w:t>
      </w:r>
      <w:r w:rsidR="00023D44">
        <w:t>be picked up at the municipal offic</w:t>
      </w:r>
      <w:r w:rsidR="00DC7851">
        <w:t>e.</w:t>
      </w:r>
    </w:p>
    <w:p w14:paraId="781420F2" w14:textId="77777777" w:rsidR="00AE1085" w:rsidRDefault="00AE1085" w:rsidP="002A24D1">
      <w:pPr>
        <w:pStyle w:val="BodyText"/>
        <w:spacing w:before="2"/>
        <w:ind w:left="499" w:right="176"/>
      </w:pPr>
    </w:p>
    <w:p w14:paraId="3740E385" w14:textId="3D40D310" w:rsidR="00AE1085" w:rsidRDefault="00023D44" w:rsidP="002A24D1">
      <w:pPr>
        <w:pStyle w:val="BodyText"/>
        <w:spacing w:before="2"/>
        <w:ind w:left="499" w:right="176"/>
      </w:pPr>
      <w:r>
        <w:t xml:space="preserve">Proposals will be accepted in person, by courier, regular </w:t>
      </w:r>
      <w:r w:rsidR="006253FA">
        <w:t>mail,</w:t>
      </w:r>
      <w:r>
        <w:t xml:space="preserve"> or email.</w:t>
      </w:r>
    </w:p>
    <w:p w14:paraId="4F6525AE" w14:textId="77777777" w:rsidR="00AE1085" w:rsidRDefault="00AE1085" w:rsidP="002A24D1">
      <w:pPr>
        <w:pStyle w:val="BodyText"/>
        <w:spacing w:before="2"/>
        <w:ind w:left="499" w:right="176"/>
        <w:rPr>
          <w:sz w:val="23"/>
        </w:rPr>
      </w:pPr>
    </w:p>
    <w:p w14:paraId="449B3A15" w14:textId="77777777" w:rsidR="00312293" w:rsidRDefault="00312293" w:rsidP="00E4696F">
      <w:pPr>
        <w:pStyle w:val="BodyText"/>
        <w:spacing w:before="1"/>
        <w:ind w:left="501" w:right="177"/>
      </w:pPr>
    </w:p>
    <w:p w14:paraId="76635F2C" w14:textId="0A6317AC" w:rsidR="00AE1085" w:rsidRDefault="00023D44" w:rsidP="001B5385">
      <w:pPr>
        <w:pStyle w:val="BodyText"/>
        <w:spacing w:before="1"/>
        <w:ind w:left="501" w:right="177"/>
      </w:pPr>
      <w:r>
        <w:t>Respondents to this RF</w:t>
      </w:r>
      <w:r w:rsidR="00957D9C">
        <w:t>Q</w:t>
      </w:r>
      <w:r>
        <w:t xml:space="preserve"> shall submit two (2) copies of their completed proposal prior to 12 noon on </w:t>
      </w:r>
      <w:r w:rsidR="00F14230">
        <w:t>Thursday</w:t>
      </w:r>
      <w:r>
        <w:t xml:space="preserve">, </w:t>
      </w:r>
      <w:r w:rsidR="00F14230">
        <w:t>November</w:t>
      </w:r>
      <w:r w:rsidR="008A7652">
        <w:t xml:space="preserve"> </w:t>
      </w:r>
      <w:r w:rsidR="00F14230">
        <w:t>10</w:t>
      </w:r>
      <w:r w:rsidR="00312293" w:rsidRPr="008E3D63">
        <w:rPr>
          <w:vertAlign w:val="superscript"/>
        </w:rPr>
        <w:t>st</w:t>
      </w:r>
      <w:r w:rsidR="008E3D63">
        <w:t>, 2022</w:t>
      </w:r>
      <w:r>
        <w:t>, clearly</w:t>
      </w:r>
      <w:r>
        <w:rPr>
          <w:spacing w:val="-36"/>
        </w:rPr>
        <w:t xml:space="preserve"> </w:t>
      </w:r>
      <w:r>
        <w:t>marked and addressed</w:t>
      </w:r>
      <w:r>
        <w:rPr>
          <w:spacing w:val="-3"/>
        </w:rPr>
        <w:t xml:space="preserve"> </w:t>
      </w:r>
      <w:r>
        <w:t>to:</w:t>
      </w:r>
    </w:p>
    <w:p w14:paraId="5D470874" w14:textId="77777777" w:rsidR="00AE1085" w:rsidRDefault="00AE1085" w:rsidP="00E4696F">
      <w:pPr>
        <w:pStyle w:val="BodyText"/>
        <w:spacing w:before="8"/>
        <w:rPr>
          <w:sz w:val="15"/>
        </w:rPr>
      </w:pPr>
    </w:p>
    <w:p w14:paraId="091C3285" w14:textId="48346F77" w:rsidR="00AE1085" w:rsidRDefault="00023D44" w:rsidP="00B62D6A">
      <w:pPr>
        <w:pStyle w:val="BodyText"/>
        <w:spacing w:before="101"/>
        <w:ind w:left="3402" w:right="1941" w:hanging="708"/>
      </w:pPr>
      <w:r>
        <w:t xml:space="preserve">Township of North Stormont Attention: </w:t>
      </w:r>
      <w:r w:rsidR="00B62D6A">
        <w:t xml:space="preserve">      </w:t>
      </w:r>
      <w:r w:rsidR="008E3D63">
        <w:t>Craig Calder,</w:t>
      </w:r>
      <w:r>
        <w:t xml:space="preserve"> CAO/Clerk</w:t>
      </w:r>
    </w:p>
    <w:p w14:paraId="141E5ABD" w14:textId="38C860B3" w:rsidR="00AE1085" w:rsidRDefault="00023D44" w:rsidP="008E3D63">
      <w:pPr>
        <w:pStyle w:val="BodyText"/>
        <w:ind w:left="3405" w:right="1682" w:hanging="1383"/>
      </w:pPr>
      <w:r>
        <w:t xml:space="preserve">PO Box 99, 15 Union Street, Berwick, ON K0C 1G0 </w:t>
      </w:r>
      <w:hyperlink r:id="rId13" w:history="1">
        <w:r w:rsidR="008E3D63" w:rsidRPr="00B92C01">
          <w:rPr>
            <w:rStyle w:val="Hyperlink"/>
          </w:rPr>
          <w:t>ccalder@northstormont.ca</w:t>
        </w:r>
      </w:hyperlink>
      <w:r w:rsidR="008E3D63">
        <w:t xml:space="preserve"> </w:t>
      </w:r>
    </w:p>
    <w:p w14:paraId="7A329149" w14:textId="3F9964BA" w:rsidR="002A46C5" w:rsidRDefault="002A46C5" w:rsidP="008E3D63">
      <w:pPr>
        <w:pStyle w:val="BodyText"/>
        <w:ind w:left="3405" w:right="1682" w:hanging="1383"/>
      </w:pPr>
      <w:r>
        <w:tab/>
        <w:t>RFQ-Recreation-0</w:t>
      </w:r>
      <w:r w:rsidR="001B5385">
        <w:t>3</w:t>
      </w:r>
      <w:r>
        <w:t>-2022</w:t>
      </w:r>
    </w:p>
    <w:p w14:paraId="70607AD0" w14:textId="405463B1" w:rsidR="002A46C5" w:rsidRDefault="002A46C5" w:rsidP="008E3D63">
      <w:pPr>
        <w:pStyle w:val="BodyText"/>
        <w:ind w:left="3405" w:right="1682" w:hanging="1383"/>
      </w:pPr>
    </w:p>
    <w:p w14:paraId="761DD89A" w14:textId="77777777" w:rsidR="001B5385" w:rsidRDefault="001B5385" w:rsidP="002A46C5">
      <w:pPr>
        <w:pStyle w:val="BodyText"/>
        <w:ind w:left="3405" w:right="1682" w:hanging="1383"/>
        <w:jc w:val="center"/>
        <w:rPr>
          <w:b/>
          <w:bCs/>
        </w:rPr>
      </w:pPr>
    </w:p>
    <w:p w14:paraId="10F8E1EA" w14:textId="77777777" w:rsidR="000A336B" w:rsidRDefault="000A336B" w:rsidP="002A46C5">
      <w:pPr>
        <w:pStyle w:val="BodyText"/>
        <w:ind w:left="3405" w:right="1682" w:hanging="1383"/>
        <w:jc w:val="center"/>
        <w:rPr>
          <w:b/>
          <w:bCs/>
        </w:rPr>
      </w:pPr>
    </w:p>
    <w:p w14:paraId="67F1F9AA" w14:textId="31C6967A" w:rsidR="00AE1085" w:rsidRDefault="002A46C5" w:rsidP="002A24D1">
      <w:pPr>
        <w:pStyle w:val="BodyText"/>
        <w:spacing w:before="2"/>
        <w:ind w:left="499" w:right="176"/>
        <w:jc w:val="center"/>
        <w:rPr>
          <w:sz w:val="20"/>
        </w:rPr>
      </w:pPr>
      <w:r>
        <w:rPr>
          <w:b/>
          <w:bCs/>
        </w:rPr>
        <w:t>Supply</w:t>
      </w:r>
      <w:r w:rsidR="000A336B">
        <w:rPr>
          <w:b/>
          <w:bCs/>
        </w:rPr>
        <w:t xml:space="preserve"> &amp; Delivery of audio/video</w:t>
      </w:r>
      <w:r w:rsidR="00F603FB">
        <w:rPr>
          <w:b/>
          <w:bCs/>
        </w:rPr>
        <w:t xml:space="preserve"> </w:t>
      </w:r>
      <w:r w:rsidR="000A336B">
        <w:rPr>
          <w:b/>
          <w:bCs/>
        </w:rPr>
        <w:t>for the new</w:t>
      </w:r>
      <w:r w:rsidR="00F603FB">
        <w:rPr>
          <w:b/>
          <w:bCs/>
        </w:rPr>
        <w:t xml:space="preserve"> </w:t>
      </w:r>
      <w:r w:rsidR="000A336B">
        <w:rPr>
          <w:b/>
          <w:bCs/>
        </w:rPr>
        <w:t xml:space="preserve">construction </w:t>
      </w:r>
      <w:r w:rsidR="002A24D1">
        <w:rPr>
          <w:b/>
          <w:bCs/>
        </w:rPr>
        <w:t>at the Moose Creek Recreation Facility a full itemized list is available on page three (3) of this RFQ.</w:t>
      </w:r>
    </w:p>
    <w:p w14:paraId="0C8F0E88" w14:textId="77777777" w:rsidR="00AE1085" w:rsidRDefault="00AE1085" w:rsidP="002A24D1">
      <w:pPr>
        <w:rPr>
          <w:rFonts w:ascii="Arial"/>
        </w:rPr>
      </w:pPr>
    </w:p>
    <w:p w14:paraId="29FC5FAB" w14:textId="75E27AD4" w:rsidR="002A24D1" w:rsidRDefault="002A24D1" w:rsidP="002A24D1">
      <w:pPr>
        <w:rPr>
          <w:rFonts w:ascii="Arial"/>
        </w:rPr>
        <w:sectPr w:rsidR="002A24D1" w:rsidSect="006253FA">
          <w:type w:val="continuous"/>
          <w:pgSz w:w="12240" w:h="15840"/>
          <w:pgMar w:top="720" w:right="758" w:bottom="280" w:left="1220" w:header="720" w:footer="720" w:gutter="0"/>
          <w:cols w:space="720"/>
        </w:sectPr>
      </w:pPr>
    </w:p>
    <w:p w14:paraId="51EEDB04" w14:textId="77777777" w:rsidR="00AE1085" w:rsidRDefault="00023D44">
      <w:pPr>
        <w:pStyle w:val="Heading1"/>
        <w:spacing w:before="80"/>
        <w:rPr>
          <w:u w:val="none"/>
        </w:rPr>
      </w:pPr>
      <w:r>
        <w:rPr>
          <w:u w:val="thick"/>
        </w:rPr>
        <w:lastRenderedPageBreak/>
        <w:t>GENERAL</w:t>
      </w:r>
    </w:p>
    <w:p w14:paraId="5355159F" w14:textId="77777777" w:rsidR="00AE1085" w:rsidRDefault="00AE1085">
      <w:pPr>
        <w:pStyle w:val="BodyText"/>
        <w:spacing w:before="11"/>
        <w:rPr>
          <w:b/>
          <w:sz w:val="23"/>
        </w:rPr>
      </w:pPr>
    </w:p>
    <w:p w14:paraId="430DA9BB" w14:textId="7EF0B65E" w:rsidR="00B90BAC" w:rsidRPr="002A46C5" w:rsidRDefault="00023D44" w:rsidP="00EB1A3C">
      <w:pPr>
        <w:pStyle w:val="BodyText"/>
        <w:spacing w:before="1"/>
        <w:ind w:left="100" w:right="114"/>
        <w:jc w:val="both"/>
        <w:rPr>
          <w:b/>
          <w:bCs/>
          <w:u w:val="single"/>
        </w:rPr>
      </w:pPr>
      <w:r>
        <w:t xml:space="preserve">The Township of North Stormont is inviting </w:t>
      </w:r>
      <w:r w:rsidR="009D149C">
        <w:t>quotations</w:t>
      </w:r>
      <w:r>
        <w:t xml:space="preserve"> </w:t>
      </w:r>
      <w:r w:rsidR="00EB1A3C">
        <w:t>for the supply</w:t>
      </w:r>
      <w:r w:rsidR="0077241E">
        <w:t xml:space="preserve"> and delivery</w:t>
      </w:r>
      <w:r w:rsidR="002A46C5">
        <w:t xml:space="preserve"> </w:t>
      </w:r>
      <w:r w:rsidR="0077241E">
        <w:t>of furniture for the Moose Creek Recreation facility.</w:t>
      </w:r>
    </w:p>
    <w:p w14:paraId="5630708D" w14:textId="77777777" w:rsidR="00AE1085" w:rsidRDefault="00AE1085">
      <w:pPr>
        <w:pStyle w:val="BodyText"/>
      </w:pPr>
    </w:p>
    <w:p w14:paraId="2E6F0277" w14:textId="55B46F0C" w:rsidR="00AE1085" w:rsidRDefault="00AE1085">
      <w:pPr>
        <w:pStyle w:val="BodyText"/>
        <w:ind w:left="100" w:right="117"/>
        <w:jc w:val="both"/>
      </w:pPr>
    </w:p>
    <w:p w14:paraId="6AEFD7DA" w14:textId="77777777" w:rsidR="00AE1085" w:rsidRDefault="00023D44" w:rsidP="00964C2F">
      <w:pPr>
        <w:pStyle w:val="Heading1"/>
        <w:ind w:left="0"/>
        <w:rPr>
          <w:u w:val="none"/>
        </w:rPr>
      </w:pPr>
      <w:r>
        <w:rPr>
          <w:u w:val="thick"/>
        </w:rPr>
        <w:t>GENERAL CONDITIONS AND SPECIFICATIONS</w:t>
      </w:r>
    </w:p>
    <w:p w14:paraId="0E38ADF9" w14:textId="77777777" w:rsidR="00AE1085" w:rsidRDefault="00AE1085">
      <w:pPr>
        <w:pStyle w:val="BodyText"/>
        <w:rPr>
          <w:b/>
        </w:rPr>
      </w:pPr>
    </w:p>
    <w:p w14:paraId="2F76F2F7" w14:textId="459C95D5" w:rsidR="00AE1085" w:rsidRDefault="009D149C">
      <w:pPr>
        <w:pStyle w:val="BodyText"/>
        <w:ind w:left="100"/>
        <w:jc w:val="both"/>
      </w:pPr>
      <w:r>
        <w:t>Request for Quotations</w:t>
      </w:r>
      <w:r w:rsidR="00023D44">
        <w:t xml:space="preserve"> will be accepted in person, by courier, regular </w:t>
      </w:r>
      <w:r w:rsidR="00677FAC">
        <w:t>mail,</w:t>
      </w:r>
      <w:r w:rsidR="00023D44">
        <w:t xml:space="preserve"> or email.</w:t>
      </w:r>
    </w:p>
    <w:p w14:paraId="0153A87A" w14:textId="77777777" w:rsidR="00AE1085" w:rsidRDefault="00AE1085">
      <w:pPr>
        <w:pStyle w:val="BodyText"/>
        <w:spacing w:before="12"/>
        <w:rPr>
          <w:sz w:val="23"/>
        </w:rPr>
      </w:pPr>
    </w:p>
    <w:p w14:paraId="01731363" w14:textId="61422896" w:rsidR="00AE1085" w:rsidRDefault="00023D44">
      <w:pPr>
        <w:pStyle w:val="BodyText"/>
        <w:ind w:left="100" w:right="117"/>
        <w:jc w:val="both"/>
      </w:pPr>
      <w:r>
        <w:t>RF</w:t>
      </w:r>
      <w:r w:rsidR="00957D9C">
        <w:t>Q</w:t>
      </w:r>
      <w:r>
        <w:t>s</w:t>
      </w:r>
      <w:r>
        <w:rPr>
          <w:spacing w:val="-6"/>
        </w:rPr>
        <w:t xml:space="preserve"> </w:t>
      </w:r>
      <w:r>
        <w:t>shall</w:t>
      </w:r>
      <w:r>
        <w:rPr>
          <w:spacing w:val="-6"/>
        </w:rPr>
        <w:t xml:space="preserve"> </w:t>
      </w:r>
      <w:r>
        <w:t>be</w:t>
      </w:r>
      <w:r>
        <w:rPr>
          <w:spacing w:val="-3"/>
        </w:rPr>
        <w:t xml:space="preserve"> </w:t>
      </w:r>
      <w:r>
        <w:t>open</w:t>
      </w:r>
      <w:r>
        <w:rPr>
          <w:spacing w:val="-6"/>
        </w:rPr>
        <w:t xml:space="preserve"> </w:t>
      </w:r>
      <w:r>
        <w:t>for</w:t>
      </w:r>
      <w:r>
        <w:rPr>
          <w:spacing w:val="-3"/>
        </w:rPr>
        <w:t xml:space="preserve"> </w:t>
      </w:r>
      <w:r>
        <w:t>acceptance</w:t>
      </w:r>
      <w:r>
        <w:rPr>
          <w:spacing w:val="-4"/>
        </w:rPr>
        <w:t xml:space="preserve"> </w:t>
      </w:r>
      <w:r>
        <w:t>for</w:t>
      </w:r>
      <w:r>
        <w:rPr>
          <w:spacing w:val="-4"/>
        </w:rPr>
        <w:t xml:space="preserve"> </w:t>
      </w:r>
      <w:r>
        <w:t>a</w:t>
      </w:r>
      <w:r>
        <w:rPr>
          <w:spacing w:val="-7"/>
        </w:rPr>
        <w:t xml:space="preserve"> </w:t>
      </w:r>
      <w:r>
        <w:t>period</w:t>
      </w:r>
      <w:r>
        <w:rPr>
          <w:spacing w:val="-5"/>
        </w:rPr>
        <w:t xml:space="preserve"> </w:t>
      </w:r>
      <w:r>
        <w:t>of</w:t>
      </w:r>
      <w:r>
        <w:rPr>
          <w:spacing w:val="-3"/>
        </w:rPr>
        <w:t xml:space="preserve"> </w:t>
      </w:r>
      <w:r>
        <w:t>45</w:t>
      </w:r>
      <w:r>
        <w:rPr>
          <w:spacing w:val="-3"/>
        </w:rPr>
        <w:t xml:space="preserve"> </w:t>
      </w:r>
      <w:r>
        <w:t>days</w:t>
      </w:r>
      <w:r>
        <w:rPr>
          <w:spacing w:val="-5"/>
        </w:rPr>
        <w:t xml:space="preserve"> </w:t>
      </w:r>
      <w:r>
        <w:t>after</w:t>
      </w:r>
      <w:r>
        <w:rPr>
          <w:spacing w:val="-3"/>
        </w:rPr>
        <w:t xml:space="preserve"> </w:t>
      </w:r>
      <w:r>
        <w:t>the</w:t>
      </w:r>
      <w:r>
        <w:rPr>
          <w:spacing w:val="-4"/>
        </w:rPr>
        <w:t xml:space="preserve"> </w:t>
      </w:r>
      <w:r>
        <w:t>closing</w:t>
      </w:r>
      <w:r>
        <w:rPr>
          <w:spacing w:val="-5"/>
        </w:rPr>
        <w:t xml:space="preserve"> </w:t>
      </w:r>
      <w:r>
        <w:t>date. After</w:t>
      </w:r>
      <w:r>
        <w:rPr>
          <w:spacing w:val="-9"/>
        </w:rPr>
        <w:t xml:space="preserve"> </w:t>
      </w:r>
      <w:r>
        <w:t>this</w:t>
      </w:r>
      <w:r>
        <w:rPr>
          <w:spacing w:val="-10"/>
        </w:rPr>
        <w:t xml:space="preserve"> </w:t>
      </w:r>
      <w:r>
        <w:t>time,</w:t>
      </w:r>
      <w:r>
        <w:rPr>
          <w:spacing w:val="-8"/>
        </w:rPr>
        <w:t xml:space="preserve"> </w:t>
      </w:r>
      <w:r>
        <w:t>the</w:t>
      </w:r>
      <w:r>
        <w:rPr>
          <w:spacing w:val="-7"/>
        </w:rPr>
        <w:t xml:space="preserve"> </w:t>
      </w:r>
      <w:r>
        <w:t>RF</w:t>
      </w:r>
      <w:r w:rsidR="00E4696F">
        <w:t>Q</w:t>
      </w:r>
      <w:r>
        <w:rPr>
          <w:spacing w:val="-10"/>
        </w:rPr>
        <w:t xml:space="preserve"> </w:t>
      </w:r>
      <w:r>
        <w:t>may</w:t>
      </w:r>
      <w:r>
        <w:rPr>
          <w:spacing w:val="-10"/>
        </w:rPr>
        <w:t xml:space="preserve"> </w:t>
      </w:r>
      <w:r>
        <w:t>only</w:t>
      </w:r>
      <w:r>
        <w:rPr>
          <w:spacing w:val="-12"/>
        </w:rPr>
        <w:t xml:space="preserve"> </w:t>
      </w:r>
      <w:r>
        <w:t>be</w:t>
      </w:r>
      <w:r>
        <w:rPr>
          <w:spacing w:val="-8"/>
        </w:rPr>
        <w:t xml:space="preserve"> </w:t>
      </w:r>
      <w:r>
        <w:t>accepted</w:t>
      </w:r>
      <w:r>
        <w:rPr>
          <w:spacing w:val="-10"/>
        </w:rPr>
        <w:t xml:space="preserve"> </w:t>
      </w:r>
      <w:r>
        <w:t>with</w:t>
      </w:r>
      <w:r>
        <w:rPr>
          <w:spacing w:val="-4"/>
        </w:rPr>
        <w:t xml:space="preserve"> </w:t>
      </w:r>
      <w:r>
        <w:t>the</w:t>
      </w:r>
      <w:r>
        <w:rPr>
          <w:spacing w:val="-8"/>
        </w:rPr>
        <w:t xml:space="preserve"> </w:t>
      </w:r>
      <w:r>
        <w:t>consent</w:t>
      </w:r>
      <w:r>
        <w:rPr>
          <w:spacing w:val="-10"/>
        </w:rPr>
        <w:t xml:space="preserve"> </w:t>
      </w:r>
      <w:r>
        <w:t>of</w:t>
      </w:r>
      <w:r>
        <w:rPr>
          <w:spacing w:val="-10"/>
        </w:rPr>
        <w:t xml:space="preserve"> </w:t>
      </w:r>
      <w:r>
        <w:t>the</w:t>
      </w:r>
      <w:r>
        <w:rPr>
          <w:spacing w:val="-8"/>
        </w:rPr>
        <w:t xml:space="preserve"> </w:t>
      </w:r>
      <w:r>
        <w:t>successful Respondent.</w:t>
      </w:r>
    </w:p>
    <w:p w14:paraId="36BB5FE2" w14:textId="77777777" w:rsidR="00AE1085" w:rsidRDefault="00AE1085">
      <w:pPr>
        <w:pStyle w:val="BodyText"/>
      </w:pPr>
    </w:p>
    <w:p w14:paraId="4D5A38CD" w14:textId="1F816E10" w:rsidR="00AE1085" w:rsidRDefault="00023D44">
      <w:pPr>
        <w:pStyle w:val="BodyText"/>
        <w:ind w:left="100" w:right="122"/>
        <w:jc w:val="both"/>
      </w:pPr>
      <w:r>
        <w:t>The</w:t>
      </w:r>
      <w:r>
        <w:rPr>
          <w:spacing w:val="-10"/>
        </w:rPr>
        <w:t xml:space="preserve"> </w:t>
      </w:r>
      <w:r>
        <w:t>successful</w:t>
      </w:r>
      <w:r>
        <w:rPr>
          <w:spacing w:val="-12"/>
        </w:rPr>
        <w:t xml:space="preserve"> </w:t>
      </w:r>
      <w:r>
        <w:t>Respondent</w:t>
      </w:r>
      <w:r>
        <w:rPr>
          <w:spacing w:val="-11"/>
        </w:rPr>
        <w:t xml:space="preserve"> </w:t>
      </w:r>
      <w:r>
        <w:t>must</w:t>
      </w:r>
      <w:r>
        <w:rPr>
          <w:spacing w:val="-10"/>
        </w:rPr>
        <w:t xml:space="preserve"> </w:t>
      </w:r>
      <w:r w:rsidR="00964C2F">
        <w:t>enter</w:t>
      </w:r>
      <w:r w:rsidR="00EB1A3C">
        <w:t xml:space="preserve"> a</w:t>
      </w:r>
      <w:r>
        <w:rPr>
          <w:spacing w:val="-10"/>
        </w:rPr>
        <w:t xml:space="preserve"> </w:t>
      </w:r>
      <w:r>
        <w:t>written</w:t>
      </w:r>
      <w:r>
        <w:rPr>
          <w:spacing w:val="-8"/>
        </w:rPr>
        <w:t xml:space="preserve"> </w:t>
      </w:r>
      <w:r>
        <w:t>contract</w:t>
      </w:r>
      <w:r>
        <w:rPr>
          <w:spacing w:val="-11"/>
        </w:rPr>
        <w:t xml:space="preserve"> </w:t>
      </w:r>
      <w:r>
        <w:t>with</w:t>
      </w:r>
      <w:r>
        <w:rPr>
          <w:spacing w:val="-11"/>
        </w:rPr>
        <w:t xml:space="preserve"> </w:t>
      </w:r>
      <w:r>
        <w:t>the</w:t>
      </w:r>
      <w:r>
        <w:rPr>
          <w:spacing w:val="-9"/>
        </w:rPr>
        <w:t xml:space="preserve"> </w:t>
      </w:r>
      <w:r>
        <w:t>Township of North</w:t>
      </w:r>
      <w:r>
        <w:rPr>
          <w:spacing w:val="-3"/>
        </w:rPr>
        <w:t xml:space="preserve"> </w:t>
      </w:r>
      <w:r>
        <w:t>Stormont.</w:t>
      </w:r>
    </w:p>
    <w:p w14:paraId="1941FDF2" w14:textId="77777777" w:rsidR="00AE1085" w:rsidRDefault="00AE1085">
      <w:pPr>
        <w:pStyle w:val="BodyText"/>
        <w:spacing w:before="1"/>
      </w:pPr>
    </w:p>
    <w:p w14:paraId="13B7EEDB" w14:textId="77777777" w:rsidR="00AE1085" w:rsidRDefault="00023D44">
      <w:pPr>
        <w:pStyle w:val="BodyText"/>
        <w:ind w:left="100"/>
      </w:pPr>
      <w:r>
        <w:t>All</w:t>
      </w:r>
      <w:r>
        <w:rPr>
          <w:spacing w:val="60"/>
        </w:rPr>
        <w:t xml:space="preserve"> </w:t>
      </w:r>
      <w:r>
        <w:t>proposal</w:t>
      </w:r>
      <w:r>
        <w:rPr>
          <w:spacing w:val="59"/>
        </w:rPr>
        <w:t xml:space="preserve"> </w:t>
      </w:r>
      <w:r>
        <w:t>procedures</w:t>
      </w:r>
      <w:r>
        <w:rPr>
          <w:spacing w:val="59"/>
        </w:rPr>
        <w:t xml:space="preserve"> </w:t>
      </w:r>
      <w:r>
        <w:t>will</w:t>
      </w:r>
      <w:r>
        <w:rPr>
          <w:spacing w:val="59"/>
        </w:rPr>
        <w:t xml:space="preserve"> </w:t>
      </w:r>
      <w:r>
        <w:t>comply</w:t>
      </w:r>
      <w:r>
        <w:rPr>
          <w:spacing w:val="58"/>
        </w:rPr>
        <w:t xml:space="preserve"> </w:t>
      </w:r>
      <w:r>
        <w:t>with</w:t>
      </w:r>
      <w:r>
        <w:rPr>
          <w:spacing w:val="61"/>
        </w:rPr>
        <w:t xml:space="preserve"> </w:t>
      </w:r>
      <w:r>
        <w:t>the</w:t>
      </w:r>
      <w:r>
        <w:rPr>
          <w:spacing w:val="61"/>
        </w:rPr>
        <w:t xml:space="preserve"> </w:t>
      </w:r>
      <w:r>
        <w:t>Township</w:t>
      </w:r>
      <w:r>
        <w:rPr>
          <w:spacing w:val="58"/>
        </w:rPr>
        <w:t xml:space="preserve"> </w:t>
      </w:r>
      <w:r>
        <w:t>of</w:t>
      </w:r>
      <w:r>
        <w:rPr>
          <w:spacing w:val="59"/>
        </w:rPr>
        <w:t xml:space="preserve"> </w:t>
      </w:r>
      <w:r>
        <w:t>North</w:t>
      </w:r>
      <w:r>
        <w:rPr>
          <w:spacing w:val="59"/>
        </w:rPr>
        <w:t xml:space="preserve"> </w:t>
      </w:r>
      <w:r>
        <w:t>Stormont’s</w:t>
      </w:r>
    </w:p>
    <w:p w14:paraId="1252F50B" w14:textId="77777777" w:rsidR="00AE1085" w:rsidRDefault="00023D44">
      <w:pPr>
        <w:pStyle w:val="BodyText"/>
        <w:spacing w:before="1" w:line="480" w:lineRule="auto"/>
        <w:ind w:left="100" w:right="2731"/>
      </w:pPr>
      <w:r>
        <w:t>Procurement Policy as established in By-law No. 38-2017. Lowest or any proposal not necessarily accepted.</w:t>
      </w:r>
    </w:p>
    <w:p w14:paraId="7F0734AF" w14:textId="77777777" w:rsidR="00AE1085" w:rsidRDefault="00023D44" w:rsidP="00324118">
      <w:pPr>
        <w:pStyle w:val="Heading1"/>
        <w:spacing w:before="80"/>
        <w:ind w:left="0"/>
        <w:rPr>
          <w:u w:val="none"/>
        </w:rPr>
      </w:pPr>
      <w:r>
        <w:rPr>
          <w:u w:val="thick"/>
        </w:rPr>
        <w:t>SCOPE OF WORK / SERVICES</w:t>
      </w:r>
    </w:p>
    <w:p w14:paraId="527D1A8E" w14:textId="77777777" w:rsidR="00AE1085" w:rsidRDefault="00AE1085">
      <w:pPr>
        <w:pStyle w:val="BodyText"/>
        <w:spacing w:before="11"/>
        <w:rPr>
          <w:b/>
          <w:sz w:val="23"/>
        </w:rPr>
      </w:pPr>
    </w:p>
    <w:p w14:paraId="0DB20FD3" w14:textId="7A507CF9" w:rsidR="00AE1085" w:rsidRDefault="004446D3">
      <w:pPr>
        <w:pStyle w:val="BodyText"/>
      </w:pPr>
      <w:r>
        <w:t xml:space="preserve">It is anticipated that the </w:t>
      </w:r>
      <w:r w:rsidR="00F114AD">
        <w:t>following itemized list of furnishing is required for the completed Moose Creek Recreation complex:</w:t>
      </w:r>
    </w:p>
    <w:p w14:paraId="7CD74DAC" w14:textId="6ACBAB01" w:rsidR="00E60270" w:rsidRDefault="00E60270">
      <w:pPr>
        <w:pStyle w:val="BodyText"/>
      </w:pPr>
    </w:p>
    <w:p w14:paraId="226C3861" w14:textId="2CBBB42F" w:rsidR="00E60270" w:rsidRDefault="00E60270">
      <w:pPr>
        <w:pStyle w:val="BodyText"/>
      </w:pPr>
      <w:r>
        <w:rPr>
          <w:rFonts w:eastAsia="Times New Roman"/>
          <w:noProof/>
          <w:color w:val="000000"/>
        </w:rPr>
        <w:lastRenderedPageBreak/>
        <w:drawing>
          <wp:inline distT="0" distB="0" distL="0" distR="0" wp14:anchorId="37FC4BD6" wp14:editId="64F625A2">
            <wp:extent cx="6029325" cy="7658100"/>
            <wp:effectExtent l="0" t="0" r="9525"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29325" cy="7658100"/>
                    </a:xfrm>
                    <a:prstGeom prst="rect">
                      <a:avLst/>
                    </a:prstGeom>
                    <a:noFill/>
                    <a:ln>
                      <a:noFill/>
                    </a:ln>
                  </pic:spPr>
                </pic:pic>
              </a:graphicData>
            </a:graphic>
          </wp:inline>
        </w:drawing>
      </w:r>
    </w:p>
    <w:p w14:paraId="6391368D" w14:textId="7C83B8DD" w:rsidR="00AE1085" w:rsidRDefault="00324118">
      <w:pPr>
        <w:pStyle w:val="BodyText"/>
      </w:pPr>
      <w:r>
        <w:tab/>
      </w:r>
    </w:p>
    <w:p w14:paraId="4D22B8A0" w14:textId="77777777" w:rsidR="00F51A55" w:rsidRDefault="00F51A55" w:rsidP="00A53841">
      <w:pPr>
        <w:pStyle w:val="Heading1"/>
        <w:spacing w:before="244"/>
        <w:ind w:left="0"/>
        <w:rPr>
          <w:u w:val="thick"/>
        </w:rPr>
      </w:pPr>
    </w:p>
    <w:p w14:paraId="684F9C4A" w14:textId="4C3A8842" w:rsidR="00F51A55" w:rsidRDefault="00F51A55" w:rsidP="00A53841">
      <w:pPr>
        <w:pStyle w:val="Heading1"/>
        <w:spacing w:before="244"/>
        <w:ind w:left="0"/>
        <w:rPr>
          <w:u w:val="thick"/>
        </w:rPr>
      </w:pPr>
      <w:r>
        <w:rPr>
          <w:rFonts w:eastAsia="Times New Roman"/>
          <w:noProof/>
          <w:color w:val="000000"/>
        </w:rPr>
        <w:drawing>
          <wp:inline distT="0" distB="0" distL="0" distR="0" wp14:anchorId="7C8A1F25" wp14:editId="59D9C01B">
            <wp:extent cx="6048375" cy="7667625"/>
            <wp:effectExtent l="0" t="0" r="9525" b="9525"/>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48375" cy="7667625"/>
                    </a:xfrm>
                    <a:prstGeom prst="rect">
                      <a:avLst/>
                    </a:prstGeom>
                    <a:noFill/>
                    <a:ln>
                      <a:noFill/>
                    </a:ln>
                  </pic:spPr>
                </pic:pic>
              </a:graphicData>
            </a:graphic>
          </wp:inline>
        </w:drawing>
      </w:r>
    </w:p>
    <w:p w14:paraId="1444730F" w14:textId="77777777" w:rsidR="00F51A55" w:rsidRDefault="00F51A55" w:rsidP="00A53841">
      <w:pPr>
        <w:pStyle w:val="Heading1"/>
        <w:spacing w:before="244"/>
        <w:ind w:left="0"/>
        <w:rPr>
          <w:u w:val="thick"/>
        </w:rPr>
      </w:pPr>
    </w:p>
    <w:p w14:paraId="68859B61" w14:textId="77777777" w:rsidR="00F51A55" w:rsidRDefault="00F51A55" w:rsidP="00A53841">
      <w:pPr>
        <w:pStyle w:val="Heading1"/>
        <w:spacing w:before="244"/>
        <w:ind w:left="0"/>
        <w:rPr>
          <w:u w:val="thick"/>
        </w:rPr>
      </w:pPr>
    </w:p>
    <w:p w14:paraId="5F384D5B" w14:textId="42BAA0DF" w:rsidR="00F51A55" w:rsidRDefault="00F51A55" w:rsidP="00A53841">
      <w:pPr>
        <w:pStyle w:val="Heading1"/>
        <w:spacing w:before="244"/>
        <w:ind w:left="0"/>
        <w:rPr>
          <w:u w:val="thick"/>
        </w:rPr>
      </w:pPr>
      <w:r>
        <w:rPr>
          <w:rFonts w:eastAsia="Times New Roman"/>
          <w:noProof/>
          <w:color w:val="000000"/>
        </w:rPr>
        <w:drawing>
          <wp:inline distT="0" distB="0" distL="0" distR="0" wp14:anchorId="0CBA6D53" wp14:editId="6700B941">
            <wp:extent cx="6029325" cy="1914525"/>
            <wp:effectExtent l="0" t="0" r="9525" b="952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29325" cy="1914525"/>
                    </a:xfrm>
                    <a:prstGeom prst="rect">
                      <a:avLst/>
                    </a:prstGeom>
                    <a:noFill/>
                    <a:ln>
                      <a:noFill/>
                    </a:ln>
                  </pic:spPr>
                </pic:pic>
              </a:graphicData>
            </a:graphic>
          </wp:inline>
        </w:drawing>
      </w:r>
    </w:p>
    <w:p w14:paraId="41AB6C35" w14:textId="77777777" w:rsidR="00F51A55" w:rsidRDefault="00F51A55" w:rsidP="00A53841">
      <w:pPr>
        <w:pStyle w:val="Heading1"/>
        <w:spacing w:before="244"/>
        <w:ind w:left="0"/>
        <w:rPr>
          <w:u w:val="thick"/>
        </w:rPr>
      </w:pPr>
    </w:p>
    <w:p w14:paraId="5812BCD1" w14:textId="057A58C0" w:rsidR="00AE1085" w:rsidRDefault="00023D44" w:rsidP="00A53841">
      <w:pPr>
        <w:pStyle w:val="Heading1"/>
        <w:spacing w:before="244"/>
        <w:ind w:left="0"/>
        <w:rPr>
          <w:u w:val="none"/>
        </w:rPr>
      </w:pPr>
      <w:r>
        <w:rPr>
          <w:u w:val="thick"/>
        </w:rPr>
        <w:t>CONTACT PERSON / PROJECT COORDINATOR for the Township of North</w:t>
      </w:r>
      <w:r>
        <w:rPr>
          <w:u w:val="none"/>
        </w:rPr>
        <w:t xml:space="preserve"> </w:t>
      </w:r>
      <w:r>
        <w:rPr>
          <w:u w:val="thick"/>
        </w:rPr>
        <w:t>Stormont</w:t>
      </w:r>
    </w:p>
    <w:p w14:paraId="61E273B8" w14:textId="77777777" w:rsidR="00AE1085" w:rsidRDefault="00AE1085">
      <w:pPr>
        <w:pStyle w:val="BodyText"/>
        <w:spacing w:before="10"/>
        <w:rPr>
          <w:b/>
          <w:sz w:val="23"/>
        </w:rPr>
      </w:pPr>
    </w:p>
    <w:p w14:paraId="477E32DC" w14:textId="350D271B" w:rsidR="00AE1085" w:rsidRDefault="00B62D6A">
      <w:pPr>
        <w:pStyle w:val="BodyText"/>
        <w:ind w:left="100"/>
      </w:pPr>
      <w:r>
        <w:t>All</w:t>
      </w:r>
      <w:r w:rsidR="00023D44">
        <w:rPr>
          <w:spacing w:val="-18"/>
        </w:rPr>
        <w:t xml:space="preserve"> </w:t>
      </w:r>
      <w:r w:rsidR="00023D44">
        <w:t>clarifications</w:t>
      </w:r>
      <w:r w:rsidR="00023D44">
        <w:rPr>
          <w:spacing w:val="-18"/>
        </w:rPr>
        <w:t xml:space="preserve"> </w:t>
      </w:r>
      <w:r w:rsidR="00023D44">
        <w:t>for</w:t>
      </w:r>
      <w:r w:rsidR="00023D44">
        <w:rPr>
          <w:spacing w:val="-18"/>
        </w:rPr>
        <w:t xml:space="preserve"> </w:t>
      </w:r>
      <w:r w:rsidR="00023D44">
        <w:t>this</w:t>
      </w:r>
      <w:r w:rsidR="00023D44">
        <w:rPr>
          <w:spacing w:val="-18"/>
        </w:rPr>
        <w:t xml:space="preserve"> </w:t>
      </w:r>
      <w:r w:rsidR="00023D44">
        <w:t>RF</w:t>
      </w:r>
      <w:r w:rsidR="00957D9C">
        <w:t>Q</w:t>
      </w:r>
      <w:r w:rsidR="00023D44">
        <w:rPr>
          <w:spacing w:val="-17"/>
        </w:rPr>
        <w:t xml:space="preserve"> </w:t>
      </w:r>
      <w:r w:rsidR="00023D44">
        <w:t>or</w:t>
      </w:r>
      <w:r w:rsidR="00023D44">
        <w:rPr>
          <w:spacing w:val="-18"/>
        </w:rPr>
        <w:t xml:space="preserve"> </w:t>
      </w:r>
      <w:r w:rsidR="00023D44">
        <w:t>any</w:t>
      </w:r>
      <w:r w:rsidR="00023D44">
        <w:rPr>
          <w:spacing w:val="-19"/>
        </w:rPr>
        <w:t xml:space="preserve"> </w:t>
      </w:r>
      <w:r w:rsidR="00023D44">
        <w:t>request</w:t>
      </w:r>
      <w:r w:rsidR="00023D44">
        <w:rPr>
          <w:spacing w:val="-19"/>
        </w:rPr>
        <w:t xml:space="preserve"> </w:t>
      </w:r>
      <w:r w:rsidR="00023D44">
        <w:t>for</w:t>
      </w:r>
      <w:r w:rsidR="00023D44">
        <w:rPr>
          <w:spacing w:val="-18"/>
        </w:rPr>
        <w:t xml:space="preserve"> </w:t>
      </w:r>
      <w:r w:rsidR="00023D44">
        <w:t>additional</w:t>
      </w:r>
      <w:r w:rsidR="00023D44">
        <w:rPr>
          <w:spacing w:val="-17"/>
        </w:rPr>
        <w:t xml:space="preserve"> </w:t>
      </w:r>
      <w:r w:rsidR="00023D44">
        <w:t>information</w:t>
      </w:r>
      <w:r w:rsidR="00023D44">
        <w:rPr>
          <w:spacing w:val="-20"/>
        </w:rPr>
        <w:t xml:space="preserve"> </w:t>
      </w:r>
      <w:r w:rsidR="00023D44">
        <w:t>shall be directed</w:t>
      </w:r>
      <w:r w:rsidR="00023D44">
        <w:rPr>
          <w:spacing w:val="-2"/>
        </w:rPr>
        <w:t xml:space="preserve"> </w:t>
      </w:r>
      <w:r w:rsidR="00023D44">
        <w:t>to:</w:t>
      </w:r>
    </w:p>
    <w:p w14:paraId="5CF48D4A" w14:textId="77777777" w:rsidR="00A53841" w:rsidRDefault="00A53841">
      <w:pPr>
        <w:pStyle w:val="BodyText"/>
        <w:ind w:left="100"/>
      </w:pPr>
    </w:p>
    <w:p w14:paraId="537FC594" w14:textId="64237AFD" w:rsidR="004F7753" w:rsidRDefault="00A53841" w:rsidP="00A53841">
      <w:pPr>
        <w:pStyle w:val="BodyText"/>
        <w:ind w:right="4063"/>
      </w:pPr>
      <w:r>
        <w:t xml:space="preserve"> </w:t>
      </w:r>
      <w:r w:rsidR="00023D44">
        <w:t>Mr.</w:t>
      </w:r>
      <w:r w:rsidR="004F7753">
        <w:t xml:space="preserve"> </w:t>
      </w:r>
      <w:r w:rsidR="00D6275C">
        <w:t>Craig Calder</w:t>
      </w:r>
    </w:p>
    <w:p w14:paraId="619DC77A" w14:textId="062160C7" w:rsidR="00AE1085" w:rsidRDefault="00D6275C">
      <w:pPr>
        <w:pStyle w:val="BodyText"/>
        <w:ind w:left="100" w:right="4063"/>
      </w:pPr>
      <w:r>
        <w:t>CAO/Clerk</w:t>
      </w:r>
    </w:p>
    <w:p w14:paraId="7A3A3BB7" w14:textId="1EFAD66F" w:rsidR="004F7753" w:rsidRDefault="00D6275C">
      <w:pPr>
        <w:pStyle w:val="BodyText"/>
        <w:ind w:left="100" w:right="4063"/>
      </w:pPr>
      <w:r>
        <w:t>Township of North Stormont</w:t>
      </w:r>
    </w:p>
    <w:p w14:paraId="7CFA83C9" w14:textId="52DFDE78" w:rsidR="00AE1085" w:rsidRDefault="002A24D1">
      <w:pPr>
        <w:pStyle w:val="BodyText"/>
        <w:ind w:left="100" w:right="6402"/>
      </w:pPr>
      <w:r>
        <w:t xml:space="preserve">Box 99, </w:t>
      </w:r>
      <w:r w:rsidR="00D6275C">
        <w:t>15 Union Street</w:t>
      </w:r>
    </w:p>
    <w:p w14:paraId="5CC57BEC" w14:textId="06AADFB2" w:rsidR="00D6275C" w:rsidRDefault="00D6275C">
      <w:pPr>
        <w:pStyle w:val="BodyText"/>
        <w:ind w:left="100" w:right="6402"/>
      </w:pPr>
      <w:r>
        <w:t>Berwick, ON</w:t>
      </w:r>
      <w:r w:rsidR="002A24D1">
        <w:t xml:space="preserve"> </w:t>
      </w:r>
      <w:r>
        <w:t>K0C 1G0</w:t>
      </w:r>
    </w:p>
    <w:p w14:paraId="319EA883" w14:textId="56DE5C1E" w:rsidR="00AE1085" w:rsidRDefault="00023D44">
      <w:pPr>
        <w:pStyle w:val="BodyText"/>
        <w:ind w:left="100"/>
      </w:pPr>
      <w:r>
        <w:t>P. 613-</w:t>
      </w:r>
      <w:r w:rsidR="005A3D20">
        <w:t>984-</w:t>
      </w:r>
      <w:r w:rsidR="00D6275C">
        <w:t>2821 (223)</w:t>
      </w:r>
    </w:p>
    <w:p w14:paraId="4E10FD9B" w14:textId="2A1F24C1" w:rsidR="00AE1085" w:rsidRDefault="005771F9" w:rsidP="005A3D20">
      <w:pPr>
        <w:pStyle w:val="BodyText"/>
        <w:spacing w:before="2"/>
        <w:ind w:left="100"/>
        <w:rPr>
          <w:sz w:val="19"/>
        </w:rPr>
      </w:pPr>
      <w:r>
        <w:t>ccalder</w:t>
      </w:r>
      <w:r w:rsidR="005A3D20">
        <w:t>@northstormont.ca</w:t>
      </w:r>
    </w:p>
    <w:p w14:paraId="4FFBDB78" w14:textId="77777777" w:rsidR="00AE1085" w:rsidRDefault="00AE1085">
      <w:pPr>
        <w:jc w:val="right"/>
        <w:rPr>
          <w:sz w:val="24"/>
        </w:rPr>
      </w:pPr>
    </w:p>
    <w:p w14:paraId="7C00E1EF" w14:textId="77777777" w:rsidR="00C861E9" w:rsidRDefault="00C861E9" w:rsidP="00FB2069">
      <w:pPr>
        <w:tabs>
          <w:tab w:val="left" w:pos="1020"/>
        </w:tabs>
        <w:rPr>
          <w:b/>
          <w:bCs/>
          <w:sz w:val="24"/>
          <w:u w:val="single"/>
        </w:rPr>
      </w:pPr>
    </w:p>
    <w:p w14:paraId="7DD4D2F1" w14:textId="77777777" w:rsidR="002A24D1" w:rsidRDefault="002A24D1" w:rsidP="00D9594F">
      <w:pPr>
        <w:pStyle w:val="Heading1"/>
        <w:spacing w:before="80"/>
        <w:ind w:left="0"/>
        <w:jc w:val="both"/>
        <w:rPr>
          <w:u w:val="thick"/>
        </w:rPr>
      </w:pPr>
      <w:r>
        <w:rPr>
          <w:u w:val="thick"/>
        </w:rPr>
        <w:br/>
      </w:r>
    </w:p>
    <w:p w14:paraId="5F8C079F" w14:textId="77777777" w:rsidR="002A24D1" w:rsidRDefault="002A24D1">
      <w:pPr>
        <w:rPr>
          <w:b/>
          <w:bCs/>
          <w:sz w:val="24"/>
          <w:szCs w:val="24"/>
          <w:u w:val="thick" w:color="000000"/>
        </w:rPr>
      </w:pPr>
      <w:r>
        <w:rPr>
          <w:u w:val="thick"/>
        </w:rPr>
        <w:br w:type="page"/>
      </w:r>
    </w:p>
    <w:p w14:paraId="5CF604D7" w14:textId="68AD686D" w:rsidR="00D9594F" w:rsidRPr="00D9594F" w:rsidRDefault="00D9594F" w:rsidP="00D9594F">
      <w:pPr>
        <w:pStyle w:val="Heading1"/>
        <w:spacing w:before="80"/>
        <w:ind w:left="0"/>
        <w:jc w:val="both"/>
        <w:rPr>
          <w:u w:val="none"/>
        </w:rPr>
      </w:pPr>
      <w:r>
        <w:rPr>
          <w:u w:val="thick"/>
        </w:rPr>
        <w:lastRenderedPageBreak/>
        <w:t>SUBMISSION REQUIREMENTS</w:t>
      </w:r>
    </w:p>
    <w:p w14:paraId="6524984D" w14:textId="77777777" w:rsidR="00D9594F" w:rsidRDefault="00D9594F" w:rsidP="00D9594F">
      <w:pPr>
        <w:pStyle w:val="Heading1"/>
        <w:ind w:left="0"/>
        <w:jc w:val="both"/>
        <w:rPr>
          <w:u w:val="thick"/>
        </w:rPr>
      </w:pPr>
    </w:p>
    <w:p w14:paraId="4BA1966E" w14:textId="0860DC33" w:rsidR="00364929" w:rsidRDefault="00364929">
      <w:pPr>
        <w:rPr>
          <w:b/>
          <w:bCs/>
          <w:sz w:val="24"/>
          <w:szCs w:val="24"/>
          <w:u w:val="thick" w:color="000000"/>
        </w:rPr>
      </w:pPr>
    </w:p>
    <w:p w14:paraId="6956B918" w14:textId="0B515E76" w:rsidR="00D9594F" w:rsidRDefault="00D9594F" w:rsidP="00D9594F">
      <w:pPr>
        <w:pStyle w:val="Heading1"/>
        <w:ind w:left="0"/>
        <w:jc w:val="both"/>
        <w:rPr>
          <w:u w:val="none"/>
        </w:rPr>
      </w:pPr>
      <w:r>
        <w:rPr>
          <w:u w:val="thick"/>
        </w:rPr>
        <w:t xml:space="preserve">Key Personnel / Team / Company </w:t>
      </w:r>
    </w:p>
    <w:p w14:paraId="3F07AB01" w14:textId="77777777" w:rsidR="00D9594F" w:rsidRDefault="00D9594F" w:rsidP="00D9594F">
      <w:pPr>
        <w:pStyle w:val="BodyText"/>
        <w:rPr>
          <w:b/>
        </w:rPr>
      </w:pPr>
    </w:p>
    <w:p w14:paraId="243824AD" w14:textId="77777777" w:rsidR="00D9594F" w:rsidRDefault="00D9594F" w:rsidP="00D9594F">
      <w:pPr>
        <w:pStyle w:val="BodyText"/>
        <w:ind w:left="100" w:right="124"/>
        <w:jc w:val="both"/>
        <w:rPr>
          <w:spacing w:val="-11"/>
        </w:rPr>
      </w:pPr>
      <w:r>
        <w:t>Describe</w:t>
      </w:r>
      <w:r>
        <w:rPr>
          <w:spacing w:val="-12"/>
        </w:rPr>
        <w:t xml:space="preserve"> </w:t>
      </w:r>
      <w:r>
        <w:t>the</w:t>
      </w:r>
      <w:r>
        <w:rPr>
          <w:spacing w:val="-11"/>
        </w:rPr>
        <w:t xml:space="preserve"> experience and duration of the company’s experience in the manufacturing/production, delivery of furniture to client(s).</w:t>
      </w:r>
    </w:p>
    <w:p w14:paraId="66AF5569" w14:textId="77777777" w:rsidR="00364929" w:rsidRDefault="00364929" w:rsidP="00D9594F">
      <w:pPr>
        <w:pStyle w:val="Heading1"/>
        <w:ind w:left="0"/>
        <w:rPr>
          <w:u w:val="thick"/>
        </w:rPr>
      </w:pPr>
    </w:p>
    <w:p w14:paraId="3325ED3A" w14:textId="1114D155" w:rsidR="00AE1085" w:rsidRDefault="00023D44" w:rsidP="00D9594F">
      <w:pPr>
        <w:pStyle w:val="Heading1"/>
        <w:ind w:left="0"/>
        <w:rPr>
          <w:u w:val="none"/>
        </w:rPr>
      </w:pPr>
      <w:r>
        <w:rPr>
          <w:u w:val="thick"/>
        </w:rPr>
        <w:t>INSURANCE REQUIREMENTS</w:t>
      </w:r>
    </w:p>
    <w:p w14:paraId="510AA76E" w14:textId="77777777" w:rsidR="00AE1085" w:rsidRDefault="00AE1085">
      <w:pPr>
        <w:pStyle w:val="BodyText"/>
        <w:rPr>
          <w:b/>
        </w:rPr>
      </w:pPr>
    </w:p>
    <w:p w14:paraId="20C60D3E" w14:textId="6174E93C" w:rsidR="00AE1085" w:rsidRDefault="00023D44">
      <w:pPr>
        <w:pStyle w:val="BodyText"/>
        <w:ind w:left="100"/>
      </w:pPr>
      <w:r>
        <w:t xml:space="preserve">The Respondent shall, at their own expense and prior to the commencement of </w:t>
      </w:r>
      <w:r w:rsidR="00E833B5">
        <w:t>acceptance, manufacture</w:t>
      </w:r>
      <w:r w:rsidR="00EA2027">
        <w:t xml:space="preserve"> and delivery of furnishings provide the Township with evidence of:</w:t>
      </w:r>
    </w:p>
    <w:p w14:paraId="68F6B4AD" w14:textId="77777777" w:rsidR="00AE1085" w:rsidRDefault="00AE1085">
      <w:pPr>
        <w:pStyle w:val="BodyText"/>
        <w:spacing w:before="10"/>
        <w:rPr>
          <w:sz w:val="23"/>
        </w:rPr>
      </w:pPr>
    </w:p>
    <w:p w14:paraId="5B7E30AE" w14:textId="77777777" w:rsidR="00AE1085" w:rsidRPr="00FB2069" w:rsidRDefault="00023D44">
      <w:pPr>
        <w:pStyle w:val="BodyText"/>
        <w:spacing w:before="1"/>
        <w:ind w:left="100"/>
        <w:rPr>
          <w:b/>
          <w:bCs/>
          <w:u w:val="single"/>
        </w:rPr>
      </w:pPr>
      <w:r w:rsidRPr="00FB2069">
        <w:rPr>
          <w:b/>
          <w:bCs/>
          <w:u w:val="single"/>
        </w:rPr>
        <w:t>Commercial General Liability Insurance</w:t>
      </w:r>
    </w:p>
    <w:p w14:paraId="131E6944" w14:textId="77777777" w:rsidR="00AE1085" w:rsidRDefault="00AE1085">
      <w:pPr>
        <w:pStyle w:val="BodyText"/>
        <w:spacing w:before="11"/>
        <w:rPr>
          <w:sz w:val="23"/>
        </w:rPr>
      </w:pPr>
    </w:p>
    <w:p w14:paraId="10B91851" w14:textId="639E5722" w:rsidR="00AE1085" w:rsidRDefault="00023D44">
      <w:pPr>
        <w:pStyle w:val="BodyText"/>
        <w:spacing w:before="1"/>
        <w:ind w:left="100" w:right="120"/>
        <w:jc w:val="both"/>
      </w:pPr>
      <w:r>
        <w:t xml:space="preserve">Commercial General Liability insurance issued on an occurrence basis for an amount of not less </w:t>
      </w:r>
      <w:r w:rsidRPr="00DC7851">
        <w:t>than $</w:t>
      </w:r>
      <w:r w:rsidR="00EA2027">
        <w:t>2</w:t>
      </w:r>
      <w:r w:rsidRPr="00DC7851">
        <w:t>,000,000 per occurrence / $</w:t>
      </w:r>
      <w:r w:rsidR="00EA2027">
        <w:t>2</w:t>
      </w:r>
      <w:r w:rsidRPr="00DC7851">
        <w:t>,000,000</w:t>
      </w:r>
      <w:r>
        <w:rPr>
          <w:spacing w:val="41"/>
        </w:rPr>
        <w:t xml:space="preserve"> </w:t>
      </w:r>
      <w:r>
        <w:t>annual aggregate for any negligent acts or omissions with regards to work relating to this Agreement / contract. Such insurance shall include but is not limited to bodily injury and property damage including loss of use; personal injury; contractual liability; premises, property &amp; operations; non-owned automobile; broad form property damage; broad form completed operations; owners &amp; contractors protective; occurrence property damage; products; employees as Additional</w:t>
      </w:r>
      <w:r>
        <w:rPr>
          <w:spacing w:val="-11"/>
        </w:rPr>
        <w:t xml:space="preserve"> </w:t>
      </w:r>
      <w:r>
        <w:t>Insured(s);</w:t>
      </w:r>
      <w:r>
        <w:rPr>
          <w:spacing w:val="-10"/>
        </w:rPr>
        <w:t xml:space="preserve"> </w:t>
      </w:r>
      <w:r>
        <w:t>contingent</w:t>
      </w:r>
      <w:r>
        <w:rPr>
          <w:spacing w:val="-10"/>
        </w:rPr>
        <w:t xml:space="preserve"> </w:t>
      </w:r>
      <w:r w:rsidR="00FB2069">
        <w:t>employers’</w:t>
      </w:r>
      <w:r>
        <w:rPr>
          <w:spacing w:val="-10"/>
        </w:rPr>
        <w:t xml:space="preserve"> </w:t>
      </w:r>
      <w:r>
        <w:t>liability;</w:t>
      </w:r>
      <w:r>
        <w:rPr>
          <w:spacing w:val="-8"/>
        </w:rPr>
        <w:t xml:space="preserve"> </w:t>
      </w:r>
      <w:r>
        <w:t>tenant</w:t>
      </w:r>
      <w:r>
        <w:rPr>
          <w:spacing w:val="-7"/>
        </w:rPr>
        <w:t xml:space="preserve"> </w:t>
      </w:r>
      <w:r>
        <w:t>legal</w:t>
      </w:r>
      <w:r>
        <w:rPr>
          <w:spacing w:val="-11"/>
        </w:rPr>
        <w:t xml:space="preserve"> </w:t>
      </w:r>
      <w:r>
        <w:t>liability;</w:t>
      </w:r>
      <w:r>
        <w:rPr>
          <w:spacing w:val="-8"/>
        </w:rPr>
        <w:t xml:space="preserve"> </w:t>
      </w:r>
      <w:r>
        <w:t>cross liability and severability of interest</w:t>
      </w:r>
      <w:r>
        <w:rPr>
          <w:spacing w:val="-6"/>
        </w:rPr>
        <w:t xml:space="preserve"> </w:t>
      </w:r>
      <w:r>
        <w:t>clause.</w:t>
      </w:r>
    </w:p>
    <w:p w14:paraId="0C17A276" w14:textId="77777777" w:rsidR="00AE1085" w:rsidRDefault="00AE1085">
      <w:pPr>
        <w:pStyle w:val="BodyText"/>
      </w:pPr>
    </w:p>
    <w:p w14:paraId="01C03FCB" w14:textId="77777777" w:rsidR="00AE1085" w:rsidRDefault="00023D44">
      <w:pPr>
        <w:pStyle w:val="BodyText"/>
        <w:ind w:left="100" w:right="118"/>
        <w:jc w:val="both"/>
      </w:pPr>
      <w:r>
        <w:t>Such insurance shall add the Corporation of the Township of North Stormont as Additional Insured subject to a waiver of subrogation. This insurance shall be non-contributing with and apply as primary and not as excess of any insurance available to the Township.</w:t>
      </w:r>
    </w:p>
    <w:p w14:paraId="475C07B1" w14:textId="77777777" w:rsidR="00AE1085" w:rsidRDefault="00AE1085">
      <w:pPr>
        <w:pStyle w:val="BodyText"/>
        <w:spacing w:before="1"/>
      </w:pPr>
    </w:p>
    <w:p w14:paraId="309FECF1" w14:textId="77777777" w:rsidR="00AE1085" w:rsidRPr="00DC7851" w:rsidRDefault="00023D44">
      <w:pPr>
        <w:pStyle w:val="BodyText"/>
        <w:ind w:left="100"/>
        <w:jc w:val="both"/>
      </w:pPr>
      <w:r w:rsidRPr="00DC7851">
        <w:rPr>
          <w:u w:val="single"/>
        </w:rPr>
        <w:t>Automobile Insurance</w:t>
      </w:r>
    </w:p>
    <w:p w14:paraId="0251A9A7" w14:textId="6AACA47F" w:rsidR="00AE1085" w:rsidRDefault="00023D44">
      <w:pPr>
        <w:pStyle w:val="BodyText"/>
        <w:spacing w:before="1"/>
        <w:ind w:left="100" w:right="119"/>
        <w:jc w:val="both"/>
      </w:pPr>
      <w:r w:rsidRPr="00DC7851">
        <w:t>Automobile insurance with respect to owned or leased vehicles used directly or indirectly in the performance of the services covering Third Party liability for bodily</w:t>
      </w:r>
      <w:r w:rsidRPr="00DC7851">
        <w:rPr>
          <w:spacing w:val="65"/>
        </w:rPr>
        <w:t xml:space="preserve"> </w:t>
      </w:r>
      <w:r w:rsidRPr="00DC7851">
        <w:t>injury,</w:t>
      </w:r>
      <w:r w:rsidRPr="00DC7851">
        <w:rPr>
          <w:spacing w:val="66"/>
        </w:rPr>
        <w:t xml:space="preserve"> </w:t>
      </w:r>
      <w:r w:rsidR="00DC7851" w:rsidRPr="00DC7851">
        <w:t>death,</w:t>
      </w:r>
      <w:r w:rsidRPr="00DC7851">
        <w:rPr>
          <w:spacing w:val="63"/>
        </w:rPr>
        <w:t xml:space="preserve"> </w:t>
      </w:r>
      <w:r w:rsidRPr="00DC7851">
        <w:t>and</w:t>
      </w:r>
      <w:r w:rsidRPr="00DC7851">
        <w:rPr>
          <w:spacing w:val="66"/>
        </w:rPr>
        <w:t xml:space="preserve"> </w:t>
      </w:r>
      <w:r w:rsidRPr="00DC7851">
        <w:t>damage</w:t>
      </w:r>
      <w:r w:rsidRPr="00DC7851">
        <w:rPr>
          <w:spacing w:val="65"/>
        </w:rPr>
        <w:t xml:space="preserve"> </w:t>
      </w:r>
      <w:r w:rsidRPr="00DC7851">
        <w:t>to</w:t>
      </w:r>
      <w:r w:rsidRPr="00DC7851">
        <w:rPr>
          <w:spacing w:val="68"/>
        </w:rPr>
        <w:t xml:space="preserve"> </w:t>
      </w:r>
      <w:r w:rsidRPr="00DC7851">
        <w:t>property</w:t>
      </w:r>
      <w:r w:rsidRPr="00DC7851">
        <w:rPr>
          <w:spacing w:val="63"/>
        </w:rPr>
        <w:t xml:space="preserve"> </w:t>
      </w:r>
      <w:r w:rsidRPr="00DC7851">
        <w:t>with</w:t>
      </w:r>
      <w:r w:rsidRPr="00DC7851">
        <w:rPr>
          <w:spacing w:val="64"/>
        </w:rPr>
        <w:t xml:space="preserve"> </w:t>
      </w:r>
      <w:r w:rsidRPr="00DC7851">
        <w:t>a</w:t>
      </w:r>
      <w:r w:rsidRPr="00DC7851">
        <w:rPr>
          <w:spacing w:val="67"/>
        </w:rPr>
        <w:t xml:space="preserve"> </w:t>
      </w:r>
      <w:r w:rsidRPr="00DC7851">
        <w:t>limit</w:t>
      </w:r>
      <w:r w:rsidRPr="00DC7851">
        <w:rPr>
          <w:spacing w:val="62"/>
        </w:rPr>
        <w:t xml:space="preserve"> </w:t>
      </w:r>
      <w:r w:rsidRPr="00DC7851">
        <w:t>of</w:t>
      </w:r>
      <w:r w:rsidRPr="00DC7851">
        <w:rPr>
          <w:spacing w:val="67"/>
        </w:rPr>
        <w:t xml:space="preserve"> </w:t>
      </w:r>
      <w:r w:rsidRPr="00DC7851">
        <w:t>not</w:t>
      </w:r>
      <w:r w:rsidRPr="00DC7851">
        <w:rPr>
          <w:spacing w:val="65"/>
        </w:rPr>
        <w:t xml:space="preserve"> </w:t>
      </w:r>
      <w:r w:rsidRPr="00DC7851">
        <w:t>less</w:t>
      </w:r>
      <w:r w:rsidRPr="00DC7851">
        <w:rPr>
          <w:spacing w:val="64"/>
        </w:rPr>
        <w:t xml:space="preserve"> </w:t>
      </w:r>
      <w:r w:rsidRPr="00DC7851">
        <w:t>than</w:t>
      </w:r>
    </w:p>
    <w:p w14:paraId="4545749B" w14:textId="6F5A9863" w:rsidR="00AE1085" w:rsidRDefault="00DC7851" w:rsidP="00DC7851">
      <w:pPr>
        <w:tabs>
          <w:tab w:val="left" w:pos="1140"/>
        </w:tabs>
        <w:jc w:val="both"/>
      </w:pPr>
      <w:r>
        <w:t xml:space="preserve"> </w:t>
      </w:r>
      <w:r w:rsidR="00023D44" w:rsidRPr="00DC7851">
        <w:t>$5,000,000 inclusive for every loss.</w:t>
      </w:r>
    </w:p>
    <w:p w14:paraId="14973933" w14:textId="77777777" w:rsidR="00AE1085" w:rsidRDefault="00AE1085">
      <w:pPr>
        <w:pStyle w:val="BodyText"/>
        <w:spacing w:before="11"/>
        <w:rPr>
          <w:sz w:val="23"/>
        </w:rPr>
      </w:pPr>
    </w:p>
    <w:p w14:paraId="087A19AB" w14:textId="6F6C8B70" w:rsidR="00AE1085" w:rsidRDefault="00023D44">
      <w:pPr>
        <w:pStyle w:val="BodyText"/>
        <w:spacing w:before="1"/>
        <w:ind w:left="100"/>
        <w:jc w:val="both"/>
      </w:pPr>
      <w:r>
        <w:rPr>
          <w:u w:val="single"/>
        </w:rPr>
        <w:t>Environmental Liability (if applicable)</w:t>
      </w:r>
    </w:p>
    <w:p w14:paraId="4F377B2E" w14:textId="5CB49639" w:rsidR="00AE1085" w:rsidRDefault="00023D44">
      <w:pPr>
        <w:pStyle w:val="BodyText"/>
        <w:spacing w:before="1"/>
        <w:ind w:left="100" w:right="116"/>
        <w:jc w:val="both"/>
      </w:pPr>
      <w:r>
        <w:t>Environmental</w:t>
      </w:r>
      <w:r>
        <w:rPr>
          <w:spacing w:val="-18"/>
        </w:rPr>
        <w:t xml:space="preserve"> </w:t>
      </w:r>
      <w:r>
        <w:t>liability</w:t>
      </w:r>
      <w:r>
        <w:rPr>
          <w:spacing w:val="-15"/>
        </w:rPr>
        <w:t xml:space="preserve"> </w:t>
      </w:r>
      <w:r>
        <w:t>insurance</w:t>
      </w:r>
      <w:r>
        <w:rPr>
          <w:spacing w:val="-15"/>
        </w:rPr>
        <w:t xml:space="preserve"> </w:t>
      </w:r>
      <w:r>
        <w:t>for</w:t>
      </w:r>
      <w:r>
        <w:rPr>
          <w:spacing w:val="-16"/>
        </w:rPr>
        <w:t xml:space="preserve"> </w:t>
      </w:r>
      <w:r>
        <w:t>an</w:t>
      </w:r>
      <w:r>
        <w:rPr>
          <w:spacing w:val="-16"/>
        </w:rPr>
        <w:t xml:space="preserve"> </w:t>
      </w:r>
      <w:r>
        <w:t>amount</w:t>
      </w:r>
      <w:r>
        <w:rPr>
          <w:spacing w:val="-16"/>
        </w:rPr>
        <w:t xml:space="preserve"> </w:t>
      </w:r>
      <w:r>
        <w:t>of</w:t>
      </w:r>
      <w:r>
        <w:rPr>
          <w:spacing w:val="-18"/>
        </w:rPr>
        <w:t xml:space="preserve"> </w:t>
      </w:r>
      <w:r>
        <w:t>not</w:t>
      </w:r>
      <w:r>
        <w:rPr>
          <w:spacing w:val="-16"/>
        </w:rPr>
        <w:t xml:space="preserve"> </w:t>
      </w:r>
      <w:r>
        <w:t>less</w:t>
      </w:r>
      <w:r>
        <w:rPr>
          <w:spacing w:val="-16"/>
        </w:rPr>
        <w:t xml:space="preserve"> </w:t>
      </w:r>
      <w:r>
        <w:t>than</w:t>
      </w:r>
      <w:r>
        <w:rPr>
          <w:spacing w:val="-18"/>
        </w:rPr>
        <w:t xml:space="preserve"> </w:t>
      </w:r>
      <w:r>
        <w:t>$</w:t>
      </w:r>
      <w:r w:rsidR="00223671">
        <w:t>1</w:t>
      </w:r>
      <w:r>
        <w:t>,000,000</w:t>
      </w:r>
      <w:r>
        <w:rPr>
          <w:spacing w:val="-16"/>
        </w:rPr>
        <w:t xml:space="preserve"> </w:t>
      </w:r>
      <w:r>
        <w:t xml:space="preserve">limit per occurrence / aggregate. Such coverage shall cover Third Party liability – Bodily Injury and Property Damage including on-site and off-site clean-up cost. If coverage is written on a claims-made basis, the policy shall contain an </w:t>
      </w:r>
      <w:r>
        <w:lastRenderedPageBreak/>
        <w:t>extended</w:t>
      </w:r>
      <w:r>
        <w:rPr>
          <w:spacing w:val="-6"/>
        </w:rPr>
        <w:t xml:space="preserve"> </w:t>
      </w:r>
      <w:r>
        <w:t>reporting</w:t>
      </w:r>
      <w:r>
        <w:rPr>
          <w:spacing w:val="-3"/>
        </w:rPr>
        <w:t xml:space="preserve"> </w:t>
      </w:r>
      <w:r>
        <w:t>period</w:t>
      </w:r>
      <w:r>
        <w:rPr>
          <w:spacing w:val="-6"/>
        </w:rPr>
        <w:t xml:space="preserve"> </w:t>
      </w:r>
      <w:r>
        <w:t>of</w:t>
      </w:r>
      <w:r>
        <w:rPr>
          <w:spacing w:val="-6"/>
        </w:rPr>
        <w:t xml:space="preserve"> </w:t>
      </w:r>
      <w:r>
        <w:t>not</w:t>
      </w:r>
      <w:r>
        <w:rPr>
          <w:spacing w:val="-5"/>
        </w:rPr>
        <w:t xml:space="preserve"> </w:t>
      </w:r>
      <w:r>
        <w:t>less</w:t>
      </w:r>
      <w:r>
        <w:rPr>
          <w:spacing w:val="-6"/>
        </w:rPr>
        <w:t xml:space="preserve"> </w:t>
      </w:r>
      <w:r>
        <w:t>than</w:t>
      </w:r>
      <w:r>
        <w:rPr>
          <w:spacing w:val="-6"/>
        </w:rPr>
        <w:t xml:space="preserve"> </w:t>
      </w:r>
      <w:r>
        <w:t>24</w:t>
      </w:r>
      <w:r>
        <w:rPr>
          <w:spacing w:val="-4"/>
        </w:rPr>
        <w:t xml:space="preserve"> </w:t>
      </w:r>
      <w:r>
        <w:t>months</w:t>
      </w:r>
      <w:r>
        <w:rPr>
          <w:spacing w:val="-6"/>
        </w:rPr>
        <w:t xml:space="preserve"> </w:t>
      </w:r>
      <w:r>
        <w:t>or</w:t>
      </w:r>
      <w:r>
        <w:rPr>
          <w:spacing w:val="-3"/>
        </w:rPr>
        <w:t xml:space="preserve"> </w:t>
      </w:r>
      <w:r>
        <w:t>shall</w:t>
      </w:r>
      <w:r>
        <w:rPr>
          <w:spacing w:val="-7"/>
        </w:rPr>
        <w:t xml:space="preserve"> </w:t>
      </w:r>
      <w:r>
        <w:t>be</w:t>
      </w:r>
      <w:r>
        <w:rPr>
          <w:spacing w:val="-4"/>
        </w:rPr>
        <w:t xml:space="preserve"> </w:t>
      </w:r>
      <w:r>
        <w:t>maintained</w:t>
      </w:r>
      <w:r>
        <w:rPr>
          <w:spacing w:val="-6"/>
        </w:rPr>
        <w:t xml:space="preserve"> </w:t>
      </w:r>
      <w:r>
        <w:t xml:space="preserve">for a period of two years </w:t>
      </w:r>
      <w:r w:rsidR="00DC7851">
        <w:t>after</w:t>
      </w:r>
      <w:r>
        <w:t xml:space="preserve"> the conclusion of services provided under this Agreement /</w:t>
      </w:r>
      <w:r>
        <w:rPr>
          <w:spacing w:val="-4"/>
        </w:rPr>
        <w:t xml:space="preserve"> </w:t>
      </w:r>
      <w:r>
        <w:t>contract.</w:t>
      </w:r>
    </w:p>
    <w:p w14:paraId="1E7D672F" w14:textId="77777777" w:rsidR="00AE1085" w:rsidRDefault="00AE1085">
      <w:pPr>
        <w:pStyle w:val="BodyText"/>
        <w:spacing w:before="11"/>
        <w:rPr>
          <w:sz w:val="23"/>
        </w:rPr>
      </w:pPr>
    </w:p>
    <w:p w14:paraId="10778AC4" w14:textId="73C71AD4" w:rsidR="00223671" w:rsidRDefault="00023D44" w:rsidP="00223671">
      <w:pPr>
        <w:pStyle w:val="BodyText"/>
        <w:ind w:left="100" w:right="124"/>
        <w:jc w:val="both"/>
      </w:pPr>
      <w:r>
        <w:t xml:space="preserve">The Respondent shall be responsible for the physical damage to their property </w:t>
      </w:r>
      <w:r w:rsidRPr="00223671">
        <w:t>used in providing the service as outlined in this Agreement / contract</w:t>
      </w:r>
      <w:r w:rsidR="00223671" w:rsidRPr="00223671">
        <w:t xml:space="preserve">. </w:t>
      </w:r>
      <w:r w:rsidR="00223671">
        <w:t>Failure to effect coverage on their property/assets shall not impose any liability on the Township.</w:t>
      </w:r>
    </w:p>
    <w:p w14:paraId="07CD4861" w14:textId="695E6277" w:rsidR="00223671" w:rsidRDefault="00223671" w:rsidP="00223671">
      <w:pPr>
        <w:pStyle w:val="BodyText"/>
        <w:ind w:left="100" w:right="124"/>
        <w:jc w:val="both"/>
      </w:pPr>
    </w:p>
    <w:p w14:paraId="64F45608" w14:textId="3370793F" w:rsidR="00223671" w:rsidRPr="001360F7" w:rsidRDefault="00223671" w:rsidP="00223671">
      <w:pPr>
        <w:pStyle w:val="BodyText"/>
        <w:ind w:left="100" w:right="124"/>
        <w:jc w:val="both"/>
        <w:rPr>
          <w:color w:val="FF0000"/>
        </w:rPr>
      </w:pPr>
      <w:r>
        <w:t>The Respondent is responsible for all deductibles and Township shall bear no cost towards deductibles.</w:t>
      </w:r>
    </w:p>
    <w:p w14:paraId="7886F771" w14:textId="55134BAE" w:rsidR="00AE1085" w:rsidRDefault="00AE1085">
      <w:pPr>
        <w:pStyle w:val="BodyText"/>
        <w:ind w:left="100" w:right="124"/>
        <w:jc w:val="both"/>
      </w:pPr>
    </w:p>
    <w:p w14:paraId="6FD19F1E" w14:textId="0A98129C" w:rsidR="00AE1085" w:rsidRDefault="00223671" w:rsidP="00223671">
      <w:pPr>
        <w:pStyle w:val="BodyText"/>
        <w:ind w:left="142" w:right="121" w:hanging="142"/>
        <w:jc w:val="both"/>
      </w:pPr>
      <w:r>
        <w:t xml:space="preserve"> </w:t>
      </w:r>
      <w:r w:rsidR="00023D44">
        <w:t xml:space="preserve">The Township of North Stormont reserves the right to request additional </w:t>
      </w:r>
      <w:r>
        <w:t xml:space="preserve">  </w:t>
      </w:r>
      <w:r w:rsidR="00023D44">
        <w:t>insurance to address potential exposures.</w:t>
      </w:r>
    </w:p>
    <w:p w14:paraId="57D24027" w14:textId="77777777" w:rsidR="00AE1085" w:rsidRDefault="00AE1085">
      <w:pPr>
        <w:pStyle w:val="BodyText"/>
        <w:spacing w:before="1"/>
      </w:pPr>
    </w:p>
    <w:p w14:paraId="37F3F48E" w14:textId="77777777" w:rsidR="00AE1085" w:rsidRDefault="00023D44">
      <w:pPr>
        <w:pStyle w:val="BodyText"/>
        <w:ind w:left="100" w:right="123"/>
        <w:jc w:val="both"/>
      </w:pPr>
      <w:r>
        <w:t>The policies shown above shall not be cancelled unless the Insurer notifies the Township</w:t>
      </w:r>
      <w:r>
        <w:rPr>
          <w:spacing w:val="-25"/>
        </w:rPr>
        <w:t xml:space="preserve"> </w:t>
      </w:r>
      <w:r>
        <w:t>in</w:t>
      </w:r>
      <w:r>
        <w:rPr>
          <w:spacing w:val="-24"/>
        </w:rPr>
        <w:t xml:space="preserve"> </w:t>
      </w:r>
      <w:r>
        <w:t>writing</w:t>
      </w:r>
      <w:r>
        <w:rPr>
          <w:spacing w:val="-20"/>
        </w:rPr>
        <w:t xml:space="preserve"> </w:t>
      </w:r>
      <w:r>
        <w:t>at</w:t>
      </w:r>
      <w:r>
        <w:rPr>
          <w:spacing w:val="-23"/>
        </w:rPr>
        <w:t xml:space="preserve"> </w:t>
      </w:r>
      <w:r>
        <w:t>least</w:t>
      </w:r>
      <w:r>
        <w:rPr>
          <w:spacing w:val="-24"/>
        </w:rPr>
        <w:t xml:space="preserve"> </w:t>
      </w:r>
      <w:r>
        <w:t>30</w:t>
      </w:r>
      <w:r>
        <w:rPr>
          <w:spacing w:val="-22"/>
        </w:rPr>
        <w:t xml:space="preserve"> </w:t>
      </w:r>
      <w:r>
        <w:t>days</w:t>
      </w:r>
      <w:r>
        <w:rPr>
          <w:spacing w:val="-22"/>
        </w:rPr>
        <w:t xml:space="preserve"> </w:t>
      </w:r>
      <w:r>
        <w:t>prior</w:t>
      </w:r>
      <w:r>
        <w:rPr>
          <w:spacing w:val="-21"/>
        </w:rPr>
        <w:t xml:space="preserve"> </w:t>
      </w:r>
      <w:r>
        <w:t>to</w:t>
      </w:r>
      <w:r>
        <w:rPr>
          <w:spacing w:val="-22"/>
        </w:rPr>
        <w:t xml:space="preserve"> </w:t>
      </w:r>
      <w:r>
        <w:t>the</w:t>
      </w:r>
      <w:r>
        <w:rPr>
          <w:spacing w:val="-22"/>
        </w:rPr>
        <w:t xml:space="preserve"> </w:t>
      </w:r>
      <w:r>
        <w:t>effective</w:t>
      </w:r>
      <w:r>
        <w:rPr>
          <w:spacing w:val="-21"/>
        </w:rPr>
        <w:t xml:space="preserve"> </w:t>
      </w:r>
      <w:r>
        <w:t>date</w:t>
      </w:r>
      <w:r>
        <w:rPr>
          <w:spacing w:val="-21"/>
        </w:rPr>
        <w:t xml:space="preserve"> </w:t>
      </w:r>
      <w:r>
        <w:t>of</w:t>
      </w:r>
      <w:r>
        <w:rPr>
          <w:spacing w:val="-22"/>
        </w:rPr>
        <w:t xml:space="preserve"> </w:t>
      </w:r>
      <w:r>
        <w:t>the</w:t>
      </w:r>
      <w:r>
        <w:rPr>
          <w:spacing w:val="-21"/>
        </w:rPr>
        <w:t xml:space="preserve"> </w:t>
      </w:r>
      <w:r>
        <w:t>cancellation. The insurance policy will be in a form and with a company which are, in all respects, acceptable to the</w:t>
      </w:r>
      <w:r>
        <w:rPr>
          <w:spacing w:val="-3"/>
        </w:rPr>
        <w:t xml:space="preserve"> </w:t>
      </w:r>
      <w:r>
        <w:t>Township.</w:t>
      </w:r>
    </w:p>
    <w:p w14:paraId="24F9C401" w14:textId="77777777" w:rsidR="00AE1085" w:rsidRDefault="00AE1085">
      <w:pPr>
        <w:pStyle w:val="BodyText"/>
        <w:spacing w:before="11"/>
        <w:rPr>
          <w:sz w:val="23"/>
        </w:rPr>
      </w:pPr>
    </w:p>
    <w:p w14:paraId="47784AE0" w14:textId="7FF3FBBE" w:rsidR="00AE1085" w:rsidRDefault="00023D44" w:rsidP="008D034F">
      <w:pPr>
        <w:pStyle w:val="BodyText"/>
      </w:pPr>
      <w:r>
        <w:rPr>
          <w:u w:val="single"/>
        </w:rPr>
        <w:t>Indemnification</w:t>
      </w:r>
    </w:p>
    <w:p w14:paraId="6CDD5BAD" w14:textId="697E119D" w:rsidR="00AE1085" w:rsidRPr="008D034F" w:rsidRDefault="00023D44" w:rsidP="008D034F">
      <w:pPr>
        <w:pStyle w:val="BodyText"/>
        <w:spacing w:before="1"/>
        <w:ind w:right="122"/>
        <w:jc w:val="both"/>
      </w:pPr>
      <w:r w:rsidRPr="008D034F">
        <w:t xml:space="preserve">The successful Respondent shall defend, </w:t>
      </w:r>
      <w:r w:rsidR="002B6C52" w:rsidRPr="008D034F">
        <w:t>indemnify,</w:t>
      </w:r>
      <w:r w:rsidRPr="008D034F">
        <w:t xml:space="preserve"> and save harmless the Corporation of the Township of North Stormont, elected officials, officers, and employees</w:t>
      </w:r>
      <w:r w:rsidRPr="008D034F">
        <w:rPr>
          <w:spacing w:val="-9"/>
        </w:rPr>
        <w:t xml:space="preserve"> </w:t>
      </w:r>
      <w:r w:rsidRPr="008D034F">
        <w:t>from</w:t>
      </w:r>
      <w:r w:rsidRPr="008D034F">
        <w:rPr>
          <w:spacing w:val="-10"/>
        </w:rPr>
        <w:t xml:space="preserve"> </w:t>
      </w:r>
      <w:r w:rsidRPr="008D034F">
        <w:t>and</w:t>
      </w:r>
      <w:r w:rsidRPr="008D034F">
        <w:rPr>
          <w:spacing w:val="-10"/>
        </w:rPr>
        <w:t xml:space="preserve"> </w:t>
      </w:r>
      <w:r w:rsidRPr="008D034F">
        <w:t>against</w:t>
      </w:r>
      <w:r w:rsidRPr="008D034F">
        <w:rPr>
          <w:spacing w:val="-10"/>
        </w:rPr>
        <w:t xml:space="preserve"> </w:t>
      </w:r>
      <w:r w:rsidR="006F3F74" w:rsidRPr="008D034F">
        <w:t>all</w:t>
      </w:r>
      <w:r w:rsidRPr="008D034F">
        <w:rPr>
          <w:spacing w:val="-11"/>
        </w:rPr>
        <w:t xml:space="preserve"> </w:t>
      </w:r>
      <w:r w:rsidRPr="008D034F">
        <w:t>claims</w:t>
      </w:r>
      <w:r w:rsidRPr="008D034F">
        <w:rPr>
          <w:spacing w:val="-7"/>
        </w:rPr>
        <w:t xml:space="preserve"> </w:t>
      </w:r>
      <w:r w:rsidRPr="008D034F">
        <w:t>of</w:t>
      </w:r>
      <w:r w:rsidRPr="008D034F">
        <w:rPr>
          <w:spacing w:val="-7"/>
        </w:rPr>
        <w:t xml:space="preserve"> </w:t>
      </w:r>
      <w:r w:rsidRPr="008D034F">
        <w:t>any</w:t>
      </w:r>
      <w:r w:rsidRPr="008D034F">
        <w:rPr>
          <w:spacing w:val="-7"/>
        </w:rPr>
        <w:t xml:space="preserve"> </w:t>
      </w:r>
      <w:r w:rsidRPr="008D034F">
        <w:t>nature,</w:t>
      </w:r>
      <w:r w:rsidRPr="008D034F">
        <w:rPr>
          <w:spacing w:val="-10"/>
        </w:rPr>
        <w:t xml:space="preserve"> </w:t>
      </w:r>
      <w:r w:rsidRPr="008D034F">
        <w:t>actions,</w:t>
      </w:r>
      <w:r w:rsidRPr="008D034F">
        <w:rPr>
          <w:spacing w:val="-8"/>
        </w:rPr>
        <w:t xml:space="preserve"> </w:t>
      </w:r>
      <w:r w:rsidRPr="008D034F">
        <w:t>causes</w:t>
      </w:r>
      <w:r w:rsidRPr="008D034F">
        <w:rPr>
          <w:spacing w:val="-9"/>
        </w:rPr>
        <w:t xml:space="preserve"> </w:t>
      </w:r>
      <w:r w:rsidRPr="008D034F">
        <w:t xml:space="preserve">of action, losses, expenses, fines, costs including legal costs, </w:t>
      </w:r>
      <w:proofErr w:type="gramStart"/>
      <w:r w:rsidRPr="008D034F">
        <w:t>interest</w:t>
      </w:r>
      <w:proofErr w:type="gramEnd"/>
      <w:r w:rsidRPr="008D034F">
        <w:t xml:space="preserve"> or</w:t>
      </w:r>
      <w:r w:rsidRPr="008D034F">
        <w:rPr>
          <w:spacing w:val="42"/>
        </w:rPr>
        <w:t xml:space="preserve"> </w:t>
      </w:r>
      <w:r w:rsidRPr="008D034F">
        <w:t>damages</w:t>
      </w:r>
    </w:p>
    <w:p w14:paraId="0312E6B3" w14:textId="3A0F771B" w:rsidR="008D034F" w:rsidRPr="008D034F" w:rsidRDefault="008D034F">
      <w:pPr>
        <w:jc w:val="both"/>
        <w:rPr>
          <w:sz w:val="24"/>
          <w:szCs w:val="24"/>
        </w:rPr>
        <w:sectPr w:rsidR="008D034F" w:rsidRPr="008D034F" w:rsidSect="00B86C14">
          <w:footerReference w:type="default" r:id="rId20"/>
          <w:pgSz w:w="12240" w:h="15840"/>
          <w:pgMar w:top="1843" w:right="1160" w:bottom="993" w:left="1220" w:header="0" w:footer="1284" w:gutter="0"/>
          <w:cols w:space="720"/>
        </w:sectPr>
      </w:pPr>
      <w:r w:rsidRPr="008D034F">
        <w:rPr>
          <w:sz w:val="24"/>
          <w:szCs w:val="24"/>
        </w:rPr>
        <w:t xml:space="preserve">of every nature and kind whatsoever, including but not limited to bodily injury, </w:t>
      </w:r>
      <w:r>
        <w:rPr>
          <w:sz w:val="24"/>
          <w:szCs w:val="24"/>
        </w:rPr>
        <w:t xml:space="preserve">   </w:t>
      </w:r>
      <w:r w:rsidRPr="008D034F">
        <w:rPr>
          <w:sz w:val="24"/>
          <w:szCs w:val="24"/>
        </w:rPr>
        <w:t xml:space="preserve">sickness, disease or death or to damage to or destruction of tangible property </w:t>
      </w:r>
      <w:r>
        <w:rPr>
          <w:sz w:val="24"/>
          <w:szCs w:val="24"/>
        </w:rPr>
        <w:t xml:space="preserve"> </w:t>
      </w:r>
      <w:r w:rsidRPr="008D034F">
        <w:rPr>
          <w:sz w:val="24"/>
          <w:szCs w:val="24"/>
        </w:rPr>
        <w:t>including</w:t>
      </w:r>
      <w:r w:rsidRPr="008D034F">
        <w:rPr>
          <w:spacing w:val="-19"/>
          <w:sz w:val="24"/>
          <w:szCs w:val="24"/>
        </w:rPr>
        <w:t xml:space="preserve"> </w:t>
      </w:r>
      <w:r w:rsidRPr="008D034F">
        <w:rPr>
          <w:sz w:val="24"/>
          <w:szCs w:val="24"/>
        </w:rPr>
        <w:t>loss</w:t>
      </w:r>
      <w:r w:rsidRPr="008D034F">
        <w:rPr>
          <w:spacing w:val="-19"/>
          <w:sz w:val="24"/>
          <w:szCs w:val="24"/>
        </w:rPr>
        <w:t xml:space="preserve"> </w:t>
      </w:r>
      <w:r w:rsidRPr="008D034F">
        <w:rPr>
          <w:sz w:val="24"/>
          <w:szCs w:val="24"/>
        </w:rPr>
        <w:t>of</w:t>
      </w:r>
      <w:r w:rsidRPr="008D034F">
        <w:rPr>
          <w:spacing w:val="-19"/>
          <w:sz w:val="24"/>
          <w:szCs w:val="24"/>
        </w:rPr>
        <w:t xml:space="preserve"> </w:t>
      </w:r>
      <w:r w:rsidRPr="008D034F">
        <w:rPr>
          <w:sz w:val="24"/>
          <w:szCs w:val="24"/>
        </w:rPr>
        <w:t>revenue</w:t>
      </w:r>
      <w:r w:rsidRPr="008D034F">
        <w:rPr>
          <w:spacing w:val="-16"/>
          <w:sz w:val="24"/>
          <w:szCs w:val="24"/>
        </w:rPr>
        <w:t xml:space="preserve"> </w:t>
      </w:r>
      <w:r w:rsidRPr="008D034F">
        <w:rPr>
          <w:sz w:val="24"/>
          <w:szCs w:val="24"/>
        </w:rPr>
        <w:t>or</w:t>
      </w:r>
      <w:r w:rsidRPr="008D034F">
        <w:rPr>
          <w:spacing w:val="-17"/>
          <w:sz w:val="24"/>
          <w:szCs w:val="24"/>
        </w:rPr>
        <w:t xml:space="preserve"> </w:t>
      </w:r>
      <w:r w:rsidRPr="008D034F">
        <w:rPr>
          <w:sz w:val="24"/>
          <w:szCs w:val="24"/>
        </w:rPr>
        <w:t>incurred</w:t>
      </w:r>
      <w:r w:rsidRPr="008D034F">
        <w:rPr>
          <w:spacing w:val="-18"/>
          <w:sz w:val="24"/>
          <w:szCs w:val="24"/>
        </w:rPr>
        <w:t xml:space="preserve"> </w:t>
      </w:r>
      <w:r w:rsidRPr="008D034F">
        <w:rPr>
          <w:sz w:val="24"/>
          <w:szCs w:val="24"/>
        </w:rPr>
        <w:t>expense</w:t>
      </w:r>
      <w:r w:rsidRPr="008D034F">
        <w:rPr>
          <w:spacing w:val="-18"/>
          <w:sz w:val="24"/>
          <w:szCs w:val="24"/>
        </w:rPr>
        <w:t xml:space="preserve"> </w:t>
      </w:r>
      <w:r w:rsidRPr="008D034F">
        <w:rPr>
          <w:sz w:val="24"/>
          <w:szCs w:val="24"/>
        </w:rPr>
        <w:t>resulting</w:t>
      </w:r>
      <w:r w:rsidRPr="008D034F">
        <w:rPr>
          <w:spacing w:val="-18"/>
          <w:sz w:val="24"/>
          <w:szCs w:val="24"/>
        </w:rPr>
        <w:t xml:space="preserve"> </w:t>
      </w:r>
      <w:r w:rsidRPr="008D034F">
        <w:rPr>
          <w:sz w:val="24"/>
          <w:szCs w:val="24"/>
        </w:rPr>
        <w:t>from</w:t>
      </w:r>
      <w:r w:rsidRPr="008D034F">
        <w:rPr>
          <w:spacing w:val="-18"/>
          <w:sz w:val="24"/>
          <w:szCs w:val="24"/>
        </w:rPr>
        <w:t xml:space="preserve"> </w:t>
      </w:r>
      <w:r w:rsidRPr="008D034F">
        <w:rPr>
          <w:sz w:val="24"/>
          <w:szCs w:val="24"/>
        </w:rPr>
        <w:t>disruption</w:t>
      </w:r>
      <w:r w:rsidRPr="008D034F">
        <w:rPr>
          <w:spacing w:val="-20"/>
          <w:sz w:val="24"/>
          <w:szCs w:val="24"/>
        </w:rPr>
        <w:t xml:space="preserve"> </w:t>
      </w:r>
      <w:r w:rsidRPr="008D034F">
        <w:rPr>
          <w:sz w:val="24"/>
          <w:szCs w:val="24"/>
        </w:rPr>
        <w:t>of</w:t>
      </w:r>
      <w:r w:rsidRPr="008D034F">
        <w:rPr>
          <w:spacing w:val="-18"/>
          <w:sz w:val="24"/>
          <w:szCs w:val="24"/>
        </w:rPr>
        <w:t xml:space="preserve"> </w:t>
      </w:r>
      <w:r w:rsidRPr="008D034F">
        <w:rPr>
          <w:sz w:val="24"/>
          <w:szCs w:val="24"/>
        </w:rPr>
        <w:t>service arising out of allegedly attributable to the negligence, acts, errors, omissions, misfeasance, nonfeasance, fraud or willful misconduct of the Respondent, its directors, officers, employees, agents, contractors and subcontractors, or other parties which the Respondent is responsible. This indemnity shall be in addition to</w:t>
      </w:r>
      <w:r w:rsidRPr="008D034F">
        <w:rPr>
          <w:spacing w:val="-9"/>
          <w:sz w:val="24"/>
          <w:szCs w:val="24"/>
        </w:rPr>
        <w:t xml:space="preserve"> </w:t>
      </w:r>
      <w:r w:rsidRPr="008D034F">
        <w:rPr>
          <w:sz w:val="24"/>
          <w:szCs w:val="24"/>
        </w:rPr>
        <w:t>and</w:t>
      </w:r>
      <w:r w:rsidRPr="008D034F">
        <w:rPr>
          <w:spacing w:val="-8"/>
          <w:sz w:val="24"/>
          <w:szCs w:val="24"/>
        </w:rPr>
        <w:t xml:space="preserve"> </w:t>
      </w:r>
      <w:r w:rsidRPr="008D034F">
        <w:rPr>
          <w:sz w:val="24"/>
          <w:szCs w:val="24"/>
        </w:rPr>
        <w:t>not</w:t>
      </w:r>
      <w:r w:rsidRPr="008D034F">
        <w:rPr>
          <w:spacing w:val="-8"/>
          <w:sz w:val="24"/>
          <w:szCs w:val="24"/>
        </w:rPr>
        <w:t xml:space="preserve"> </w:t>
      </w:r>
      <w:r w:rsidRPr="008D034F">
        <w:rPr>
          <w:sz w:val="24"/>
          <w:szCs w:val="24"/>
        </w:rPr>
        <w:t>in</w:t>
      </w:r>
      <w:r w:rsidRPr="008D034F">
        <w:rPr>
          <w:spacing w:val="-9"/>
          <w:sz w:val="24"/>
          <w:szCs w:val="24"/>
        </w:rPr>
        <w:t xml:space="preserve"> </w:t>
      </w:r>
      <w:r w:rsidRPr="008D034F">
        <w:rPr>
          <w:sz w:val="24"/>
          <w:szCs w:val="24"/>
        </w:rPr>
        <w:t>lieu</w:t>
      </w:r>
      <w:r w:rsidRPr="008D034F">
        <w:rPr>
          <w:spacing w:val="-9"/>
          <w:sz w:val="24"/>
          <w:szCs w:val="24"/>
        </w:rPr>
        <w:t xml:space="preserve"> </w:t>
      </w:r>
      <w:r w:rsidRPr="008D034F">
        <w:rPr>
          <w:sz w:val="24"/>
          <w:szCs w:val="24"/>
        </w:rPr>
        <w:t>of</w:t>
      </w:r>
      <w:r w:rsidRPr="008D034F">
        <w:rPr>
          <w:spacing w:val="-5"/>
          <w:sz w:val="24"/>
          <w:szCs w:val="24"/>
        </w:rPr>
        <w:t xml:space="preserve"> </w:t>
      </w:r>
      <w:r w:rsidRPr="008D034F">
        <w:rPr>
          <w:sz w:val="24"/>
          <w:szCs w:val="24"/>
        </w:rPr>
        <w:t>any</w:t>
      </w:r>
      <w:r w:rsidRPr="008D034F">
        <w:rPr>
          <w:spacing w:val="-7"/>
          <w:sz w:val="24"/>
          <w:szCs w:val="24"/>
        </w:rPr>
        <w:t xml:space="preserve"> </w:t>
      </w:r>
      <w:r w:rsidRPr="008D034F">
        <w:rPr>
          <w:sz w:val="24"/>
          <w:szCs w:val="24"/>
        </w:rPr>
        <w:t>insurance</w:t>
      </w:r>
      <w:r w:rsidRPr="008D034F">
        <w:rPr>
          <w:spacing w:val="-6"/>
          <w:sz w:val="24"/>
          <w:szCs w:val="24"/>
        </w:rPr>
        <w:t xml:space="preserve"> </w:t>
      </w:r>
      <w:r w:rsidRPr="008D034F">
        <w:rPr>
          <w:sz w:val="24"/>
          <w:szCs w:val="24"/>
        </w:rPr>
        <w:t>to</w:t>
      </w:r>
      <w:r w:rsidRPr="008D034F">
        <w:rPr>
          <w:spacing w:val="-9"/>
          <w:sz w:val="24"/>
          <w:szCs w:val="24"/>
        </w:rPr>
        <w:t xml:space="preserve"> </w:t>
      </w:r>
      <w:r w:rsidRPr="008D034F">
        <w:rPr>
          <w:sz w:val="24"/>
          <w:szCs w:val="24"/>
        </w:rPr>
        <w:t>be</w:t>
      </w:r>
      <w:r w:rsidRPr="008D034F">
        <w:rPr>
          <w:spacing w:val="-5"/>
          <w:sz w:val="24"/>
          <w:szCs w:val="24"/>
        </w:rPr>
        <w:t xml:space="preserve"> </w:t>
      </w:r>
      <w:r w:rsidRPr="008D034F">
        <w:rPr>
          <w:sz w:val="24"/>
          <w:szCs w:val="24"/>
        </w:rPr>
        <w:t>provided</w:t>
      </w:r>
      <w:r w:rsidRPr="008D034F">
        <w:rPr>
          <w:spacing w:val="-10"/>
          <w:sz w:val="24"/>
          <w:szCs w:val="24"/>
        </w:rPr>
        <w:t xml:space="preserve"> </w:t>
      </w:r>
      <w:r w:rsidRPr="008D034F">
        <w:rPr>
          <w:sz w:val="24"/>
          <w:szCs w:val="24"/>
        </w:rPr>
        <w:t>to</w:t>
      </w:r>
      <w:r w:rsidRPr="008D034F">
        <w:rPr>
          <w:spacing w:val="-6"/>
          <w:sz w:val="24"/>
          <w:szCs w:val="24"/>
        </w:rPr>
        <w:t xml:space="preserve"> </w:t>
      </w:r>
      <w:r w:rsidRPr="008D034F">
        <w:rPr>
          <w:sz w:val="24"/>
          <w:szCs w:val="24"/>
        </w:rPr>
        <w:t>the</w:t>
      </w:r>
      <w:r w:rsidRPr="008D034F">
        <w:rPr>
          <w:spacing w:val="-8"/>
          <w:sz w:val="24"/>
          <w:szCs w:val="24"/>
        </w:rPr>
        <w:t xml:space="preserve"> </w:t>
      </w:r>
      <w:r w:rsidRPr="008D034F">
        <w:rPr>
          <w:sz w:val="24"/>
          <w:szCs w:val="24"/>
        </w:rPr>
        <w:t>Township</w:t>
      </w:r>
      <w:r w:rsidRPr="008D034F">
        <w:rPr>
          <w:spacing w:val="-8"/>
          <w:sz w:val="24"/>
          <w:szCs w:val="24"/>
        </w:rPr>
        <w:t xml:space="preserve"> </w:t>
      </w:r>
      <w:r w:rsidRPr="008D034F">
        <w:rPr>
          <w:sz w:val="24"/>
          <w:szCs w:val="24"/>
        </w:rPr>
        <w:t>in</w:t>
      </w:r>
      <w:r w:rsidRPr="008D034F">
        <w:rPr>
          <w:spacing w:val="-10"/>
          <w:sz w:val="24"/>
          <w:szCs w:val="24"/>
        </w:rPr>
        <w:t xml:space="preserve"> </w:t>
      </w:r>
      <w:r w:rsidRPr="008D034F">
        <w:rPr>
          <w:sz w:val="24"/>
          <w:szCs w:val="24"/>
        </w:rPr>
        <w:t>accordance with the Agreement / contract and shall survive this Agreement contract</w:t>
      </w:r>
      <w:r>
        <w:rPr>
          <w:sz w:val="24"/>
          <w:szCs w:val="24"/>
        </w:rPr>
        <w:t>.</w:t>
      </w:r>
    </w:p>
    <w:p w14:paraId="45C4F0D7" w14:textId="463FC589" w:rsidR="00AE1085" w:rsidRDefault="00023D44">
      <w:pPr>
        <w:pStyle w:val="BodyText"/>
        <w:spacing w:line="291" w:lineRule="exact"/>
        <w:ind w:left="100"/>
        <w:jc w:val="both"/>
      </w:pPr>
      <w:r>
        <w:rPr>
          <w:u w:val="single"/>
        </w:rPr>
        <w:lastRenderedPageBreak/>
        <w:t>Workers Compensation Coverage</w:t>
      </w:r>
    </w:p>
    <w:p w14:paraId="2F5848D7" w14:textId="77777777" w:rsidR="00AE1085" w:rsidRDefault="00023D44">
      <w:pPr>
        <w:pStyle w:val="BodyText"/>
        <w:ind w:left="100" w:right="117"/>
        <w:jc w:val="both"/>
      </w:pPr>
      <w:r>
        <w:t>The successful Respondent shall comply with the regulations of the Workplace Safety and Insurance Board (WSIB) of Ontario. The Respondent shall provide proof of WSIB coverage to the Township prior to the commencement of work.</w:t>
      </w:r>
    </w:p>
    <w:p w14:paraId="68EF26B0" w14:textId="77777777" w:rsidR="00AE1085" w:rsidRDefault="00AE1085">
      <w:pPr>
        <w:pStyle w:val="BodyText"/>
      </w:pPr>
    </w:p>
    <w:p w14:paraId="39AC0BD3" w14:textId="77777777" w:rsidR="00AE1085" w:rsidRDefault="00023D44">
      <w:pPr>
        <w:pStyle w:val="Heading1"/>
        <w:rPr>
          <w:u w:val="none"/>
        </w:rPr>
      </w:pPr>
      <w:r>
        <w:rPr>
          <w:u w:val="thick"/>
        </w:rPr>
        <w:t>ACCESSIBILITY</w:t>
      </w:r>
    </w:p>
    <w:p w14:paraId="184E67FC" w14:textId="51622D32" w:rsidR="00AE1085" w:rsidRDefault="00023D44">
      <w:pPr>
        <w:pStyle w:val="BodyText"/>
        <w:spacing w:before="1"/>
        <w:ind w:left="100" w:right="117"/>
        <w:jc w:val="both"/>
      </w:pPr>
      <w:r>
        <w:t xml:space="preserve">The Respondent shall comply with the provisions of the </w:t>
      </w:r>
      <w:r>
        <w:rPr>
          <w:i/>
        </w:rPr>
        <w:t>Accessibility for Ontarians with Disabilities Act</w:t>
      </w:r>
      <w:r>
        <w:t xml:space="preserve">, 2005, S.O. 2005, c. 11 and its Regulations regarding the provision of the goods and / or services. The Respondent, when applicable, shall ensure that its employees, agents, </w:t>
      </w:r>
      <w:r w:rsidR="00DC7851">
        <w:t>volunteers,</w:t>
      </w:r>
      <w:r>
        <w:t xml:space="preserve"> and representatives</w:t>
      </w:r>
      <w:r>
        <w:rPr>
          <w:spacing w:val="-14"/>
        </w:rPr>
        <w:t xml:space="preserve"> </w:t>
      </w:r>
      <w:r>
        <w:t>receive</w:t>
      </w:r>
      <w:r>
        <w:rPr>
          <w:spacing w:val="-12"/>
        </w:rPr>
        <w:t xml:space="preserve"> </w:t>
      </w:r>
      <w:r>
        <w:t>training</w:t>
      </w:r>
      <w:r>
        <w:rPr>
          <w:spacing w:val="-13"/>
        </w:rPr>
        <w:t xml:space="preserve"> </w:t>
      </w:r>
      <w:r>
        <w:t>regarding</w:t>
      </w:r>
      <w:r>
        <w:rPr>
          <w:spacing w:val="-13"/>
        </w:rPr>
        <w:t xml:space="preserve"> </w:t>
      </w:r>
      <w:r>
        <w:t>the</w:t>
      </w:r>
      <w:r>
        <w:rPr>
          <w:spacing w:val="-12"/>
        </w:rPr>
        <w:t xml:space="preserve"> </w:t>
      </w:r>
      <w:r>
        <w:t>provision</w:t>
      </w:r>
      <w:r>
        <w:rPr>
          <w:spacing w:val="-13"/>
        </w:rPr>
        <w:t xml:space="preserve"> </w:t>
      </w:r>
      <w:r>
        <w:t>of</w:t>
      </w:r>
      <w:r>
        <w:rPr>
          <w:spacing w:val="-13"/>
        </w:rPr>
        <w:t xml:space="preserve"> </w:t>
      </w:r>
      <w:r>
        <w:t>goods</w:t>
      </w:r>
      <w:r>
        <w:rPr>
          <w:spacing w:val="-13"/>
        </w:rPr>
        <w:t xml:space="preserve"> </w:t>
      </w:r>
      <w:r>
        <w:t>and</w:t>
      </w:r>
      <w:r>
        <w:rPr>
          <w:spacing w:val="-13"/>
        </w:rPr>
        <w:t xml:space="preserve"> </w:t>
      </w:r>
      <w:r>
        <w:t>services</w:t>
      </w:r>
      <w:r>
        <w:rPr>
          <w:spacing w:val="-12"/>
        </w:rPr>
        <w:t xml:space="preserve"> </w:t>
      </w:r>
      <w:r>
        <w:t>to persons with disabilities. The Respondent acknowledges that the Corporation of the Township of North Stormont, in deciding to purchase goods or services through its procurement process, is required to consider the accessibility for persons with disabilities, when applicable and practical to do</w:t>
      </w:r>
      <w:r>
        <w:rPr>
          <w:spacing w:val="-10"/>
        </w:rPr>
        <w:t xml:space="preserve"> </w:t>
      </w:r>
      <w:r>
        <w:t>so.</w:t>
      </w:r>
    </w:p>
    <w:p w14:paraId="12F7E938" w14:textId="77777777" w:rsidR="00AE1085" w:rsidRDefault="00AE1085">
      <w:pPr>
        <w:pStyle w:val="BodyText"/>
        <w:spacing w:before="12"/>
        <w:rPr>
          <w:sz w:val="23"/>
        </w:rPr>
      </w:pPr>
    </w:p>
    <w:p w14:paraId="4BBAC570" w14:textId="77777777" w:rsidR="00AE1085" w:rsidRDefault="00023D44">
      <w:pPr>
        <w:pStyle w:val="Heading1"/>
        <w:rPr>
          <w:u w:val="none"/>
        </w:rPr>
      </w:pPr>
      <w:r>
        <w:rPr>
          <w:u w:val="thick"/>
        </w:rPr>
        <w:t xml:space="preserve">HEALTH AND SAFETY </w:t>
      </w:r>
    </w:p>
    <w:p w14:paraId="57352716" w14:textId="77777777" w:rsidR="00AE1085" w:rsidRDefault="00AE1085">
      <w:pPr>
        <w:pStyle w:val="BodyText"/>
        <w:spacing w:before="12"/>
        <w:rPr>
          <w:b/>
          <w:sz w:val="23"/>
        </w:rPr>
      </w:pPr>
    </w:p>
    <w:p w14:paraId="2D29692F" w14:textId="77777777" w:rsidR="00AE1085" w:rsidRDefault="00023D44">
      <w:pPr>
        <w:pStyle w:val="BodyText"/>
        <w:ind w:left="100"/>
        <w:jc w:val="both"/>
      </w:pPr>
      <w:r>
        <w:rPr>
          <w:u w:val="single"/>
        </w:rPr>
        <w:t>Contractors and Subcontractors</w:t>
      </w:r>
    </w:p>
    <w:p w14:paraId="28B50306" w14:textId="77777777" w:rsidR="00AE1085" w:rsidRDefault="00023D44">
      <w:pPr>
        <w:pStyle w:val="BodyText"/>
        <w:spacing w:before="1"/>
        <w:ind w:left="100" w:right="123"/>
        <w:jc w:val="both"/>
      </w:pPr>
      <w:r>
        <w:t>This</w:t>
      </w:r>
      <w:r>
        <w:rPr>
          <w:spacing w:val="-9"/>
        </w:rPr>
        <w:t xml:space="preserve"> </w:t>
      </w:r>
      <w:r>
        <w:t>classification</w:t>
      </w:r>
      <w:r>
        <w:rPr>
          <w:spacing w:val="-9"/>
        </w:rPr>
        <w:t xml:space="preserve"> </w:t>
      </w:r>
      <w:r>
        <w:t>is</w:t>
      </w:r>
      <w:r>
        <w:rPr>
          <w:spacing w:val="-8"/>
        </w:rPr>
        <w:t xml:space="preserve"> </w:t>
      </w:r>
      <w:r>
        <w:t>external</w:t>
      </w:r>
      <w:r>
        <w:rPr>
          <w:spacing w:val="-8"/>
        </w:rPr>
        <w:t xml:space="preserve"> </w:t>
      </w:r>
      <w:r>
        <w:t>to</w:t>
      </w:r>
      <w:r>
        <w:rPr>
          <w:spacing w:val="-7"/>
        </w:rPr>
        <w:t xml:space="preserve"> </w:t>
      </w:r>
      <w:r>
        <w:t>the</w:t>
      </w:r>
      <w:r>
        <w:rPr>
          <w:spacing w:val="-7"/>
        </w:rPr>
        <w:t xml:space="preserve"> </w:t>
      </w:r>
      <w:r>
        <w:t>Township</w:t>
      </w:r>
      <w:r>
        <w:rPr>
          <w:spacing w:val="-9"/>
        </w:rPr>
        <w:t xml:space="preserve"> </w:t>
      </w:r>
      <w:r>
        <w:t>of</w:t>
      </w:r>
      <w:r>
        <w:rPr>
          <w:spacing w:val="-8"/>
        </w:rPr>
        <w:t xml:space="preserve"> </w:t>
      </w:r>
      <w:r>
        <w:t>North</w:t>
      </w:r>
      <w:r>
        <w:rPr>
          <w:spacing w:val="-9"/>
        </w:rPr>
        <w:t xml:space="preserve"> </w:t>
      </w:r>
      <w:r>
        <w:t>Stormont</w:t>
      </w:r>
      <w:r>
        <w:rPr>
          <w:spacing w:val="-9"/>
        </w:rPr>
        <w:t xml:space="preserve"> </w:t>
      </w:r>
      <w:r>
        <w:t>and</w:t>
      </w:r>
      <w:r>
        <w:rPr>
          <w:spacing w:val="-8"/>
        </w:rPr>
        <w:t xml:space="preserve"> </w:t>
      </w:r>
      <w:r>
        <w:t>includes</w:t>
      </w:r>
      <w:r>
        <w:rPr>
          <w:spacing w:val="-8"/>
        </w:rPr>
        <w:t xml:space="preserve"> </w:t>
      </w:r>
      <w:r>
        <w:t>all those individuals and organizations who work on contract or tendered</w:t>
      </w:r>
      <w:r>
        <w:rPr>
          <w:spacing w:val="-21"/>
        </w:rPr>
        <w:t xml:space="preserve"> </w:t>
      </w:r>
      <w:r>
        <w:t>work.</w:t>
      </w:r>
    </w:p>
    <w:p w14:paraId="4341B394" w14:textId="77777777" w:rsidR="00AE1085" w:rsidRDefault="00AE1085">
      <w:pPr>
        <w:pStyle w:val="BodyText"/>
        <w:spacing w:before="10"/>
        <w:rPr>
          <w:sz w:val="23"/>
        </w:rPr>
      </w:pPr>
    </w:p>
    <w:p w14:paraId="4A9309A9" w14:textId="77777777" w:rsidR="00AE1085" w:rsidRDefault="00023D44">
      <w:pPr>
        <w:pStyle w:val="ListParagraph"/>
        <w:numPr>
          <w:ilvl w:val="0"/>
          <w:numId w:val="1"/>
        </w:numPr>
        <w:tabs>
          <w:tab w:val="left" w:pos="821"/>
        </w:tabs>
        <w:spacing w:before="1"/>
        <w:ind w:right="129"/>
        <w:rPr>
          <w:sz w:val="24"/>
        </w:rPr>
      </w:pPr>
      <w:r>
        <w:rPr>
          <w:sz w:val="24"/>
        </w:rPr>
        <w:t>The</w:t>
      </w:r>
      <w:r>
        <w:rPr>
          <w:spacing w:val="-16"/>
          <w:sz w:val="24"/>
        </w:rPr>
        <w:t xml:space="preserve"> </w:t>
      </w:r>
      <w:r>
        <w:rPr>
          <w:sz w:val="24"/>
        </w:rPr>
        <w:t>health</w:t>
      </w:r>
      <w:r>
        <w:rPr>
          <w:spacing w:val="-14"/>
          <w:sz w:val="24"/>
        </w:rPr>
        <w:t xml:space="preserve"> </w:t>
      </w:r>
      <w:r>
        <w:rPr>
          <w:sz w:val="24"/>
        </w:rPr>
        <w:t>and</w:t>
      </w:r>
      <w:r>
        <w:rPr>
          <w:spacing w:val="-14"/>
          <w:sz w:val="24"/>
        </w:rPr>
        <w:t xml:space="preserve"> </w:t>
      </w:r>
      <w:r>
        <w:rPr>
          <w:sz w:val="24"/>
        </w:rPr>
        <w:t>safety</w:t>
      </w:r>
      <w:r>
        <w:rPr>
          <w:spacing w:val="-16"/>
          <w:sz w:val="24"/>
        </w:rPr>
        <w:t xml:space="preserve"> </w:t>
      </w:r>
      <w:r>
        <w:rPr>
          <w:sz w:val="24"/>
        </w:rPr>
        <w:t>responsibilities</w:t>
      </w:r>
      <w:r>
        <w:rPr>
          <w:spacing w:val="-14"/>
          <w:sz w:val="24"/>
        </w:rPr>
        <w:t xml:space="preserve"> </w:t>
      </w:r>
      <w:r>
        <w:rPr>
          <w:sz w:val="24"/>
        </w:rPr>
        <w:t>attached</w:t>
      </w:r>
      <w:r>
        <w:rPr>
          <w:spacing w:val="-17"/>
          <w:sz w:val="24"/>
        </w:rPr>
        <w:t xml:space="preserve"> </w:t>
      </w:r>
      <w:r>
        <w:rPr>
          <w:sz w:val="24"/>
        </w:rPr>
        <w:t>to</w:t>
      </w:r>
      <w:r>
        <w:rPr>
          <w:spacing w:val="-14"/>
          <w:sz w:val="24"/>
        </w:rPr>
        <w:t xml:space="preserve"> </w:t>
      </w:r>
      <w:r>
        <w:rPr>
          <w:sz w:val="24"/>
        </w:rPr>
        <w:t>this</w:t>
      </w:r>
      <w:r>
        <w:rPr>
          <w:spacing w:val="-16"/>
          <w:sz w:val="24"/>
        </w:rPr>
        <w:t xml:space="preserve"> </w:t>
      </w:r>
      <w:r>
        <w:rPr>
          <w:sz w:val="24"/>
        </w:rPr>
        <w:t>classification</w:t>
      </w:r>
      <w:r>
        <w:rPr>
          <w:spacing w:val="-15"/>
          <w:sz w:val="24"/>
        </w:rPr>
        <w:t xml:space="preserve"> </w:t>
      </w:r>
      <w:r>
        <w:rPr>
          <w:sz w:val="24"/>
        </w:rPr>
        <w:t>include the</w:t>
      </w:r>
      <w:r>
        <w:rPr>
          <w:spacing w:val="-1"/>
          <w:sz w:val="24"/>
        </w:rPr>
        <w:t xml:space="preserve"> </w:t>
      </w:r>
      <w:r>
        <w:rPr>
          <w:sz w:val="24"/>
        </w:rPr>
        <w:t>following:</w:t>
      </w:r>
    </w:p>
    <w:p w14:paraId="05E66A85" w14:textId="77777777" w:rsidR="00AE1085" w:rsidRDefault="00AE1085">
      <w:pPr>
        <w:pStyle w:val="BodyText"/>
      </w:pPr>
    </w:p>
    <w:p w14:paraId="2289EF3F" w14:textId="3B62FB22" w:rsidR="00AE1085" w:rsidRDefault="00023D44" w:rsidP="00466F84">
      <w:pPr>
        <w:pStyle w:val="ListParagraph"/>
        <w:numPr>
          <w:ilvl w:val="1"/>
          <w:numId w:val="1"/>
        </w:numPr>
        <w:tabs>
          <w:tab w:val="left" w:pos="1181"/>
        </w:tabs>
        <w:spacing w:before="1"/>
        <w:ind w:right="121"/>
        <w:jc w:val="both"/>
      </w:pPr>
      <w:r>
        <w:rPr>
          <w:sz w:val="24"/>
        </w:rPr>
        <w:t xml:space="preserve">Demonstrate the existence and establishment of a health and safety program with standards and objectives consistent with applicable legislation of the </w:t>
      </w:r>
      <w:r w:rsidRPr="00466F84">
        <w:rPr>
          <w:i/>
          <w:sz w:val="24"/>
        </w:rPr>
        <w:t>Occupational Health and Safety</w:t>
      </w:r>
      <w:r w:rsidRPr="00466F84">
        <w:rPr>
          <w:i/>
          <w:spacing w:val="-2"/>
          <w:sz w:val="24"/>
        </w:rPr>
        <w:t xml:space="preserve"> </w:t>
      </w:r>
      <w:r w:rsidRPr="00466F84">
        <w:rPr>
          <w:i/>
          <w:sz w:val="24"/>
        </w:rPr>
        <w:t>Act</w:t>
      </w:r>
      <w:r>
        <w:rPr>
          <w:sz w:val="24"/>
        </w:rPr>
        <w:t>.</w:t>
      </w:r>
    </w:p>
    <w:p w14:paraId="20AC120A" w14:textId="77777777" w:rsidR="00AE1085" w:rsidRDefault="00023D44" w:rsidP="00466F84">
      <w:pPr>
        <w:pStyle w:val="ListParagraph"/>
        <w:numPr>
          <w:ilvl w:val="1"/>
          <w:numId w:val="1"/>
        </w:numPr>
        <w:tabs>
          <w:tab w:val="left" w:pos="1181"/>
        </w:tabs>
        <w:ind w:right="118"/>
        <w:jc w:val="both"/>
        <w:rPr>
          <w:sz w:val="24"/>
        </w:rPr>
      </w:pPr>
      <w:r>
        <w:rPr>
          <w:sz w:val="24"/>
        </w:rPr>
        <w:t>Contractors</w:t>
      </w:r>
      <w:r>
        <w:rPr>
          <w:spacing w:val="-20"/>
          <w:sz w:val="24"/>
        </w:rPr>
        <w:t xml:space="preserve"> </w:t>
      </w:r>
      <w:r>
        <w:rPr>
          <w:sz w:val="24"/>
        </w:rPr>
        <w:t>and</w:t>
      </w:r>
      <w:r>
        <w:rPr>
          <w:spacing w:val="-21"/>
          <w:sz w:val="24"/>
        </w:rPr>
        <w:t xml:space="preserve"> </w:t>
      </w:r>
      <w:r>
        <w:rPr>
          <w:sz w:val="24"/>
        </w:rPr>
        <w:t>subcontractors</w:t>
      </w:r>
      <w:r>
        <w:rPr>
          <w:spacing w:val="-19"/>
          <w:sz w:val="24"/>
        </w:rPr>
        <w:t xml:space="preserve"> </w:t>
      </w:r>
      <w:r>
        <w:rPr>
          <w:sz w:val="24"/>
        </w:rPr>
        <w:t>will</w:t>
      </w:r>
      <w:r>
        <w:rPr>
          <w:spacing w:val="-19"/>
          <w:sz w:val="24"/>
        </w:rPr>
        <w:t xml:space="preserve"> </w:t>
      </w:r>
      <w:r>
        <w:rPr>
          <w:sz w:val="24"/>
        </w:rPr>
        <w:t>include</w:t>
      </w:r>
      <w:r>
        <w:rPr>
          <w:spacing w:val="-20"/>
          <w:sz w:val="24"/>
        </w:rPr>
        <w:t xml:space="preserve"> </w:t>
      </w:r>
      <w:r>
        <w:rPr>
          <w:sz w:val="24"/>
        </w:rPr>
        <w:t>health</w:t>
      </w:r>
      <w:r>
        <w:rPr>
          <w:spacing w:val="-20"/>
          <w:sz w:val="24"/>
        </w:rPr>
        <w:t xml:space="preserve"> </w:t>
      </w:r>
      <w:r>
        <w:rPr>
          <w:sz w:val="24"/>
        </w:rPr>
        <w:t>and</w:t>
      </w:r>
      <w:r>
        <w:rPr>
          <w:spacing w:val="-21"/>
          <w:sz w:val="24"/>
        </w:rPr>
        <w:t xml:space="preserve"> </w:t>
      </w:r>
      <w:r>
        <w:rPr>
          <w:sz w:val="24"/>
        </w:rPr>
        <w:t>safety</w:t>
      </w:r>
      <w:r>
        <w:rPr>
          <w:spacing w:val="-19"/>
          <w:sz w:val="24"/>
        </w:rPr>
        <w:t xml:space="preserve"> </w:t>
      </w:r>
      <w:r>
        <w:rPr>
          <w:sz w:val="24"/>
        </w:rPr>
        <w:t>provisions in their management system to maintain a high level of health and safety.</w:t>
      </w:r>
    </w:p>
    <w:p w14:paraId="2690409A" w14:textId="4990B3F9" w:rsidR="00AE1085" w:rsidRPr="00466F84" w:rsidRDefault="00023D44" w:rsidP="00466F84">
      <w:pPr>
        <w:pStyle w:val="ListParagraph"/>
        <w:numPr>
          <w:ilvl w:val="1"/>
          <w:numId w:val="1"/>
        </w:numPr>
        <w:tabs>
          <w:tab w:val="left" w:pos="1181"/>
        </w:tabs>
        <w:spacing w:before="11"/>
        <w:ind w:right="123"/>
        <w:jc w:val="both"/>
        <w:rPr>
          <w:sz w:val="23"/>
        </w:rPr>
      </w:pPr>
      <w:r>
        <w:rPr>
          <w:sz w:val="24"/>
        </w:rPr>
        <w:t>Ensure the workers in their employ are trained and knowledgeable about work hazards and safe work practices as it applies to personal protective</w:t>
      </w:r>
      <w:r w:rsidRPr="00466F84">
        <w:rPr>
          <w:spacing w:val="-1"/>
          <w:sz w:val="24"/>
        </w:rPr>
        <w:t xml:space="preserve"> </w:t>
      </w:r>
      <w:r>
        <w:rPr>
          <w:sz w:val="24"/>
        </w:rPr>
        <w:t>equipment.</w:t>
      </w:r>
    </w:p>
    <w:p w14:paraId="52A34CCB" w14:textId="4F553737" w:rsidR="00AE1085" w:rsidRDefault="00023D44" w:rsidP="00466F84">
      <w:pPr>
        <w:pStyle w:val="ListParagraph"/>
        <w:numPr>
          <w:ilvl w:val="1"/>
          <w:numId w:val="1"/>
        </w:numPr>
        <w:tabs>
          <w:tab w:val="left" w:pos="1181"/>
        </w:tabs>
        <w:ind w:right="124"/>
        <w:jc w:val="both"/>
      </w:pPr>
      <w:r>
        <w:rPr>
          <w:sz w:val="24"/>
        </w:rPr>
        <w:t>Ensure the workers have the skills and training required for the</w:t>
      </w:r>
      <w:r w:rsidRPr="00466F84">
        <w:rPr>
          <w:spacing w:val="-24"/>
          <w:sz w:val="24"/>
        </w:rPr>
        <w:t xml:space="preserve"> </w:t>
      </w:r>
      <w:r>
        <w:rPr>
          <w:sz w:val="24"/>
        </w:rPr>
        <w:t>proper procedures in reporting accidents, incidents and near misses to their supervisor.</w:t>
      </w:r>
    </w:p>
    <w:p w14:paraId="0EADA3AA" w14:textId="13341811" w:rsidR="00AE1085" w:rsidRDefault="00023D44" w:rsidP="00466F84">
      <w:pPr>
        <w:pStyle w:val="ListParagraph"/>
        <w:numPr>
          <w:ilvl w:val="1"/>
          <w:numId w:val="1"/>
        </w:numPr>
        <w:tabs>
          <w:tab w:val="left" w:pos="1181"/>
        </w:tabs>
        <w:spacing w:before="1"/>
        <w:ind w:right="117"/>
        <w:jc w:val="both"/>
      </w:pPr>
      <w:r>
        <w:rPr>
          <w:sz w:val="24"/>
        </w:rPr>
        <w:t>Ensure the workers are knowledgeable and understand the Health and Safety Policy and Procedures of the Township of North</w:t>
      </w:r>
      <w:r w:rsidRPr="00466F84">
        <w:rPr>
          <w:spacing w:val="-13"/>
          <w:sz w:val="24"/>
        </w:rPr>
        <w:t xml:space="preserve"> </w:t>
      </w:r>
      <w:r>
        <w:rPr>
          <w:sz w:val="24"/>
        </w:rPr>
        <w:t>Stormont.</w:t>
      </w:r>
    </w:p>
    <w:p w14:paraId="366C5DF1" w14:textId="77777777" w:rsidR="00AE1085" w:rsidRDefault="00023D44" w:rsidP="00466F84">
      <w:pPr>
        <w:pStyle w:val="ListParagraph"/>
        <w:numPr>
          <w:ilvl w:val="1"/>
          <w:numId w:val="1"/>
        </w:numPr>
        <w:tabs>
          <w:tab w:val="left" w:pos="1181"/>
        </w:tabs>
        <w:ind w:right="118"/>
        <w:jc w:val="both"/>
        <w:rPr>
          <w:sz w:val="24"/>
        </w:rPr>
      </w:pPr>
      <w:r>
        <w:rPr>
          <w:sz w:val="24"/>
        </w:rPr>
        <w:t xml:space="preserve">Provide training to workers as it applies under the </w:t>
      </w:r>
      <w:r>
        <w:rPr>
          <w:i/>
          <w:sz w:val="24"/>
        </w:rPr>
        <w:t xml:space="preserve">Occupational Health and Safety Act </w:t>
      </w:r>
      <w:r>
        <w:rPr>
          <w:sz w:val="24"/>
        </w:rPr>
        <w:t>to contract and tendered work and demonstrate proof that such training</w:t>
      </w:r>
      <w:r>
        <w:rPr>
          <w:spacing w:val="-3"/>
          <w:sz w:val="24"/>
        </w:rPr>
        <w:t xml:space="preserve"> </w:t>
      </w:r>
      <w:r>
        <w:rPr>
          <w:sz w:val="24"/>
        </w:rPr>
        <w:t>exists.</w:t>
      </w:r>
    </w:p>
    <w:p w14:paraId="765CAE54" w14:textId="77777777" w:rsidR="00AE1085" w:rsidRDefault="00AE1085">
      <w:pPr>
        <w:pStyle w:val="BodyText"/>
        <w:rPr>
          <w:sz w:val="28"/>
        </w:rPr>
      </w:pPr>
    </w:p>
    <w:p w14:paraId="5C98CD2B" w14:textId="77777777" w:rsidR="00AE1085" w:rsidRDefault="00AE1085">
      <w:pPr>
        <w:pStyle w:val="BodyText"/>
        <w:rPr>
          <w:sz w:val="28"/>
        </w:rPr>
      </w:pPr>
    </w:p>
    <w:p w14:paraId="6D03BFD0" w14:textId="77777777" w:rsidR="00AE1085" w:rsidRDefault="00023D44">
      <w:pPr>
        <w:pStyle w:val="Heading1"/>
        <w:spacing w:before="195"/>
        <w:rPr>
          <w:u w:val="none"/>
        </w:rPr>
      </w:pPr>
      <w:r>
        <w:rPr>
          <w:u w:val="thick"/>
        </w:rPr>
        <w:lastRenderedPageBreak/>
        <w:t>CONCLUSION</w:t>
      </w:r>
    </w:p>
    <w:p w14:paraId="43E27C8F" w14:textId="77777777" w:rsidR="00AE1085" w:rsidRDefault="00AE1085">
      <w:pPr>
        <w:pStyle w:val="BodyText"/>
        <w:spacing w:before="11"/>
        <w:rPr>
          <w:b/>
          <w:sz w:val="23"/>
        </w:rPr>
      </w:pPr>
    </w:p>
    <w:p w14:paraId="62D1464D" w14:textId="64F4FD3F" w:rsidR="00AE1085" w:rsidRDefault="00023D44">
      <w:pPr>
        <w:spacing w:before="1"/>
        <w:ind w:left="100" w:right="114"/>
        <w:jc w:val="both"/>
        <w:rPr>
          <w:sz w:val="24"/>
        </w:rPr>
      </w:pPr>
      <w:r>
        <w:rPr>
          <w:sz w:val="24"/>
        </w:rPr>
        <w:t>Respondents</w:t>
      </w:r>
      <w:r>
        <w:rPr>
          <w:spacing w:val="-8"/>
          <w:sz w:val="24"/>
        </w:rPr>
        <w:t xml:space="preserve"> </w:t>
      </w:r>
      <w:r>
        <w:rPr>
          <w:sz w:val="24"/>
        </w:rPr>
        <w:t>to</w:t>
      </w:r>
      <w:r>
        <w:rPr>
          <w:spacing w:val="-5"/>
          <w:sz w:val="24"/>
        </w:rPr>
        <w:t xml:space="preserve"> </w:t>
      </w:r>
      <w:r>
        <w:rPr>
          <w:sz w:val="24"/>
        </w:rPr>
        <w:t>this</w:t>
      </w:r>
      <w:r>
        <w:rPr>
          <w:spacing w:val="-7"/>
          <w:sz w:val="24"/>
        </w:rPr>
        <w:t xml:space="preserve"> </w:t>
      </w:r>
      <w:r>
        <w:rPr>
          <w:sz w:val="24"/>
        </w:rPr>
        <w:t>RF</w:t>
      </w:r>
      <w:r w:rsidR="00442516">
        <w:rPr>
          <w:sz w:val="24"/>
        </w:rPr>
        <w:t>Q</w:t>
      </w:r>
      <w:r>
        <w:rPr>
          <w:spacing w:val="-6"/>
          <w:sz w:val="24"/>
        </w:rPr>
        <w:t xml:space="preserve"> </w:t>
      </w:r>
      <w:r>
        <w:rPr>
          <w:sz w:val="24"/>
        </w:rPr>
        <w:t>shall</w:t>
      </w:r>
      <w:r>
        <w:rPr>
          <w:spacing w:val="-7"/>
          <w:sz w:val="24"/>
        </w:rPr>
        <w:t xml:space="preserve"> </w:t>
      </w:r>
      <w:r>
        <w:rPr>
          <w:sz w:val="24"/>
        </w:rPr>
        <w:t>submit</w:t>
      </w:r>
      <w:r>
        <w:rPr>
          <w:spacing w:val="-8"/>
          <w:sz w:val="24"/>
        </w:rPr>
        <w:t xml:space="preserve"> </w:t>
      </w:r>
      <w:r>
        <w:rPr>
          <w:sz w:val="24"/>
        </w:rPr>
        <w:t>two</w:t>
      </w:r>
      <w:r>
        <w:rPr>
          <w:spacing w:val="-6"/>
          <w:sz w:val="24"/>
        </w:rPr>
        <w:t xml:space="preserve"> </w:t>
      </w:r>
      <w:r>
        <w:rPr>
          <w:sz w:val="24"/>
        </w:rPr>
        <w:t>(2)</w:t>
      </w:r>
      <w:r>
        <w:rPr>
          <w:spacing w:val="-9"/>
          <w:sz w:val="24"/>
        </w:rPr>
        <w:t xml:space="preserve"> </w:t>
      </w:r>
      <w:r>
        <w:rPr>
          <w:sz w:val="24"/>
        </w:rPr>
        <w:t>copies</w:t>
      </w:r>
      <w:r>
        <w:rPr>
          <w:spacing w:val="-9"/>
          <w:sz w:val="24"/>
        </w:rPr>
        <w:t xml:space="preserve"> </w:t>
      </w:r>
      <w:r>
        <w:rPr>
          <w:sz w:val="24"/>
        </w:rPr>
        <w:t>of</w:t>
      </w:r>
      <w:r>
        <w:rPr>
          <w:spacing w:val="-6"/>
          <w:sz w:val="24"/>
        </w:rPr>
        <w:t xml:space="preserve"> </w:t>
      </w:r>
      <w:r>
        <w:rPr>
          <w:sz w:val="24"/>
        </w:rPr>
        <w:t>their</w:t>
      </w:r>
      <w:r>
        <w:rPr>
          <w:spacing w:val="-6"/>
          <w:sz w:val="24"/>
        </w:rPr>
        <w:t xml:space="preserve"> </w:t>
      </w:r>
      <w:r>
        <w:rPr>
          <w:sz w:val="24"/>
        </w:rPr>
        <w:t>completed</w:t>
      </w:r>
      <w:r>
        <w:rPr>
          <w:spacing w:val="-5"/>
          <w:sz w:val="24"/>
        </w:rPr>
        <w:t xml:space="preserve"> </w:t>
      </w:r>
      <w:r>
        <w:rPr>
          <w:sz w:val="24"/>
        </w:rPr>
        <w:t xml:space="preserve">proposal </w:t>
      </w:r>
      <w:r>
        <w:rPr>
          <w:b/>
          <w:sz w:val="24"/>
        </w:rPr>
        <w:t xml:space="preserve">prior to 12 noon on </w:t>
      </w:r>
      <w:r w:rsidR="006D1B34">
        <w:rPr>
          <w:b/>
          <w:sz w:val="24"/>
        </w:rPr>
        <w:t>Thursday</w:t>
      </w:r>
      <w:r>
        <w:rPr>
          <w:b/>
          <w:sz w:val="24"/>
        </w:rPr>
        <w:t xml:space="preserve">, </w:t>
      </w:r>
      <w:r w:rsidR="006D1B34">
        <w:rPr>
          <w:b/>
          <w:sz w:val="24"/>
        </w:rPr>
        <w:t>November</w:t>
      </w:r>
      <w:r w:rsidR="00083470">
        <w:rPr>
          <w:b/>
          <w:sz w:val="24"/>
        </w:rPr>
        <w:t xml:space="preserve"> </w:t>
      </w:r>
      <w:r w:rsidR="006D1B34">
        <w:rPr>
          <w:b/>
          <w:sz w:val="24"/>
        </w:rPr>
        <w:t>10</w:t>
      </w:r>
      <w:r w:rsidR="00E97830" w:rsidRPr="00083470">
        <w:rPr>
          <w:b/>
          <w:sz w:val="24"/>
          <w:vertAlign w:val="superscript"/>
        </w:rPr>
        <w:t>st</w:t>
      </w:r>
      <w:r w:rsidR="00083470">
        <w:rPr>
          <w:b/>
          <w:sz w:val="24"/>
        </w:rPr>
        <w:t>, 2022</w:t>
      </w:r>
      <w:r>
        <w:rPr>
          <w:sz w:val="24"/>
        </w:rPr>
        <w:t xml:space="preserve">, </w:t>
      </w:r>
      <w:r>
        <w:rPr>
          <w:sz w:val="24"/>
          <w:u w:val="single"/>
        </w:rPr>
        <w:t>clearly marked as to</w:t>
      </w:r>
      <w:r>
        <w:rPr>
          <w:sz w:val="24"/>
        </w:rPr>
        <w:t xml:space="preserve"> </w:t>
      </w:r>
      <w:r>
        <w:rPr>
          <w:sz w:val="24"/>
          <w:u w:val="single"/>
        </w:rPr>
        <w:t>its content</w:t>
      </w:r>
      <w:r>
        <w:rPr>
          <w:sz w:val="24"/>
        </w:rPr>
        <w:t xml:space="preserve"> and addressed</w:t>
      </w:r>
      <w:r>
        <w:rPr>
          <w:spacing w:val="-5"/>
          <w:sz w:val="24"/>
        </w:rPr>
        <w:t xml:space="preserve"> </w:t>
      </w:r>
      <w:r>
        <w:rPr>
          <w:sz w:val="24"/>
        </w:rPr>
        <w:t>to:</w:t>
      </w:r>
    </w:p>
    <w:p w14:paraId="1182D556" w14:textId="77777777" w:rsidR="00AE1085" w:rsidRDefault="00AE1085">
      <w:pPr>
        <w:pStyle w:val="BodyText"/>
        <w:spacing w:before="11"/>
        <w:rPr>
          <w:sz w:val="23"/>
        </w:rPr>
      </w:pPr>
    </w:p>
    <w:p w14:paraId="727D4BAC" w14:textId="3B0F866D" w:rsidR="00442516" w:rsidRDefault="00957D9C" w:rsidP="00442516">
      <w:pPr>
        <w:pStyle w:val="BodyText"/>
        <w:ind w:left="3544" w:right="2280" w:hanging="335"/>
      </w:pPr>
      <w:r>
        <w:t xml:space="preserve">  </w:t>
      </w:r>
      <w:r w:rsidR="00023D44">
        <w:t xml:space="preserve">Township of North Stormont </w:t>
      </w:r>
      <w:r w:rsidR="00DC7851">
        <w:t xml:space="preserve">   </w:t>
      </w:r>
    </w:p>
    <w:p w14:paraId="633F0427" w14:textId="23874829" w:rsidR="00AE1085" w:rsidRDefault="00957D9C" w:rsidP="00442516">
      <w:pPr>
        <w:pStyle w:val="BodyText"/>
        <w:ind w:left="3544" w:right="2280" w:hanging="567"/>
      </w:pPr>
      <w:r>
        <w:t xml:space="preserve"> </w:t>
      </w:r>
      <w:r w:rsidR="00023D44">
        <w:t xml:space="preserve">Attention: </w:t>
      </w:r>
      <w:r w:rsidR="00083470">
        <w:t>Craig Calder</w:t>
      </w:r>
      <w:r w:rsidR="00023D44">
        <w:t>, CAO/Clerk</w:t>
      </w:r>
    </w:p>
    <w:p w14:paraId="038F4A0D" w14:textId="162F41A0" w:rsidR="00AE1085" w:rsidRDefault="00957D9C" w:rsidP="00442516">
      <w:pPr>
        <w:pStyle w:val="BodyText"/>
        <w:tabs>
          <w:tab w:val="left" w:pos="3261"/>
        </w:tabs>
        <w:spacing w:before="3"/>
        <w:ind w:left="3261" w:right="1852" w:hanging="967"/>
      </w:pPr>
      <w:r>
        <w:t xml:space="preserve"> </w:t>
      </w:r>
      <w:r w:rsidR="00023D44">
        <w:t xml:space="preserve">PO Box 99, 15 Union Street, Berwick, ON K0C 1G0 </w:t>
      </w:r>
      <w:r w:rsidR="00442516">
        <w:t xml:space="preserve">   </w:t>
      </w:r>
      <w:r>
        <w:t xml:space="preserve"> </w:t>
      </w:r>
      <w:r w:rsidR="00083470">
        <w:t>ccalder@northstormont.ca</w:t>
      </w:r>
    </w:p>
    <w:p w14:paraId="2B188E32" w14:textId="77777777" w:rsidR="00AE1085" w:rsidRDefault="00AE1085">
      <w:pPr>
        <w:pStyle w:val="BodyText"/>
        <w:spacing w:before="11"/>
        <w:rPr>
          <w:sz w:val="23"/>
        </w:rPr>
      </w:pPr>
    </w:p>
    <w:p w14:paraId="6813D3DA" w14:textId="09F639F0" w:rsidR="00AE1085" w:rsidRDefault="00442516">
      <w:pPr>
        <w:pStyle w:val="BodyText"/>
        <w:ind w:left="1067"/>
      </w:pPr>
      <w:r>
        <w:t xml:space="preserve">            </w:t>
      </w:r>
      <w:r w:rsidR="00023D44">
        <w:t>RF</w:t>
      </w:r>
      <w:r>
        <w:t>Q</w:t>
      </w:r>
      <w:r w:rsidR="00E4696F">
        <w:t>-</w:t>
      </w:r>
      <w:r w:rsidR="0012767D">
        <w:t>Recreation</w:t>
      </w:r>
      <w:r w:rsidR="00E4696F">
        <w:t>-</w:t>
      </w:r>
      <w:r w:rsidR="00023D44">
        <w:t>0</w:t>
      </w:r>
      <w:r w:rsidR="00D513F9">
        <w:t>3</w:t>
      </w:r>
      <w:r w:rsidR="00023D44">
        <w:t>-20</w:t>
      </w:r>
      <w:r w:rsidR="00083470">
        <w:t>22</w:t>
      </w:r>
      <w:r w:rsidR="00023D44">
        <w:t xml:space="preserve"> </w:t>
      </w:r>
      <w:r w:rsidR="00083470">
        <w:t>–</w:t>
      </w:r>
      <w:r w:rsidR="00023D44">
        <w:t xml:space="preserve"> </w:t>
      </w:r>
      <w:r w:rsidR="00D513F9">
        <w:t>Moose Creek Recreation Audio/Video</w:t>
      </w:r>
    </w:p>
    <w:p w14:paraId="5BB33B2B" w14:textId="77777777" w:rsidR="00AE1085" w:rsidRDefault="00AE1085">
      <w:pPr>
        <w:pStyle w:val="BodyText"/>
        <w:rPr>
          <w:sz w:val="28"/>
        </w:rPr>
      </w:pPr>
    </w:p>
    <w:p w14:paraId="05F1CCD2" w14:textId="7C550E09" w:rsidR="00AE1085" w:rsidRDefault="009D149C">
      <w:pPr>
        <w:pStyle w:val="BodyText"/>
        <w:spacing w:before="244"/>
        <w:ind w:left="100"/>
        <w:jc w:val="both"/>
      </w:pPr>
      <w:r>
        <w:t>Request for Quotations</w:t>
      </w:r>
      <w:r w:rsidR="00023D44">
        <w:t xml:space="preserve"> received after the closing date and / or time will not be accepted.</w:t>
      </w:r>
    </w:p>
    <w:p w14:paraId="284B52DB" w14:textId="77777777" w:rsidR="00AE1085" w:rsidRDefault="00AE1085">
      <w:pPr>
        <w:pStyle w:val="BodyText"/>
      </w:pPr>
    </w:p>
    <w:p w14:paraId="6CB668BB" w14:textId="3BBAAF99" w:rsidR="00AE1085" w:rsidRDefault="00023D44">
      <w:pPr>
        <w:pStyle w:val="BodyText"/>
        <w:ind w:left="100" w:right="123"/>
        <w:jc w:val="both"/>
      </w:pPr>
      <w:r>
        <w:t>The Corporation of the Township of North Stormont reserves the right to</w:t>
      </w:r>
      <w:r>
        <w:rPr>
          <w:spacing w:val="-50"/>
        </w:rPr>
        <w:t xml:space="preserve"> </w:t>
      </w:r>
      <w:r>
        <w:t xml:space="preserve">accept or reject any or all Request </w:t>
      </w:r>
      <w:r w:rsidR="006253FA">
        <w:t>for</w:t>
      </w:r>
      <w:r>
        <w:t xml:space="preserve"> </w:t>
      </w:r>
      <w:r w:rsidR="009D149C">
        <w:t>Quotations</w:t>
      </w:r>
      <w:r>
        <w:rPr>
          <w:spacing w:val="-8"/>
        </w:rPr>
        <w:t xml:space="preserve"> </w:t>
      </w:r>
      <w:r>
        <w:t>(RF</w:t>
      </w:r>
      <w:r w:rsidR="009D149C">
        <w:t>Q</w:t>
      </w:r>
      <w:r>
        <w:t>s).</w:t>
      </w:r>
    </w:p>
    <w:p w14:paraId="4A2007AA" w14:textId="49D2DFCC" w:rsidR="00132B59" w:rsidRDefault="00132B59">
      <w:pPr>
        <w:pStyle w:val="BodyText"/>
        <w:ind w:left="100" w:right="123"/>
        <w:jc w:val="both"/>
      </w:pPr>
    </w:p>
    <w:p w14:paraId="39E0632F" w14:textId="7049E640" w:rsidR="00132B59" w:rsidRDefault="00132B59">
      <w:pPr>
        <w:pStyle w:val="BodyText"/>
        <w:ind w:left="100" w:right="123"/>
        <w:jc w:val="both"/>
      </w:pPr>
    </w:p>
    <w:p w14:paraId="5E131FD5" w14:textId="15B1F784" w:rsidR="00466F84" w:rsidRDefault="00466F84">
      <w:pPr>
        <w:rPr>
          <w:sz w:val="24"/>
          <w:szCs w:val="24"/>
        </w:rPr>
      </w:pPr>
      <w:r>
        <w:br w:type="page"/>
      </w:r>
    </w:p>
    <w:p w14:paraId="160A1A41" w14:textId="1C9DDD79" w:rsidR="00132B59" w:rsidRDefault="00132B59">
      <w:pPr>
        <w:pStyle w:val="BodyText"/>
        <w:ind w:left="100" w:right="123"/>
        <w:jc w:val="both"/>
      </w:pPr>
    </w:p>
    <w:p w14:paraId="28DF9C9E" w14:textId="7629A5EA" w:rsidR="00132B59" w:rsidRDefault="00132B59" w:rsidP="00F5624D">
      <w:pPr>
        <w:jc w:val="center"/>
        <w:rPr>
          <w:b/>
        </w:rPr>
      </w:pPr>
      <w:r>
        <w:rPr>
          <w:b/>
        </w:rPr>
        <w:t>CONTRACTOR INFORMATION FORM</w:t>
      </w:r>
    </w:p>
    <w:p w14:paraId="22A27FC1" w14:textId="77777777" w:rsidR="007D0E47" w:rsidRDefault="00132B59" w:rsidP="00F5624D">
      <w:pPr>
        <w:rPr>
          <w:b/>
        </w:rPr>
      </w:pPr>
      <w:r>
        <w:rPr>
          <w:b/>
        </w:rPr>
        <w:t xml:space="preserve">THE CORPORATION OF THE TOWNSHIP OF NORTH STORMONT </w:t>
      </w:r>
      <w:r w:rsidR="00E4696F">
        <w:rPr>
          <w:b/>
        </w:rPr>
        <w:t>RFQ-</w:t>
      </w:r>
      <w:r w:rsidR="007D0E47">
        <w:rPr>
          <w:b/>
        </w:rPr>
        <w:t xml:space="preserve">RECREATION </w:t>
      </w:r>
    </w:p>
    <w:p w14:paraId="747EA433" w14:textId="2309DA71" w:rsidR="00132B59" w:rsidRDefault="00132B59" w:rsidP="00132B59">
      <w:pPr>
        <w:jc w:val="center"/>
        <w:rPr>
          <w:b/>
        </w:rPr>
      </w:pPr>
      <w:r>
        <w:rPr>
          <w:b/>
        </w:rPr>
        <w:t>0</w:t>
      </w:r>
      <w:r w:rsidR="006B345E">
        <w:rPr>
          <w:b/>
        </w:rPr>
        <w:t>3</w:t>
      </w:r>
      <w:r>
        <w:rPr>
          <w:b/>
        </w:rPr>
        <w:t>-202</w:t>
      </w:r>
      <w:r w:rsidR="006F291C">
        <w:rPr>
          <w:b/>
        </w:rPr>
        <w:t>2</w:t>
      </w:r>
    </w:p>
    <w:p w14:paraId="396E3D00" w14:textId="1104E76B" w:rsidR="00132B59" w:rsidRDefault="00132B59" w:rsidP="00132B59">
      <w:pPr>
        <w:jc w:val="center"/>
        <w:rPr>
          <w:b/>
          <w:bCs/>
        </w:rPr>
      </w:pPr>
      <w:r>
        <w:rPr>
          <w:b/>
        </w:rPr>
        <w:t xml:space="preserve">NORTH STORMONT </w:t>
      </w:r>
      <w:r w:rsidR="00F5624D">
        <w:rPr>
          <w:b/>
        </w:rPr>
        <w:t>MOOSE CREK RECREATION FACILITY FURNITURE REQUIREMENTS:</w:t>
      </w:r>
    </w:p>
    <w:p w14:paraId="50557767" w14:textId="77777777" w:rsidR="00132B59" w:rsidRPr="00611207" w:rsidRDefault="00132B59" w:rsidP="00132B59">
      <w:pPr>
        <w:ind w:left="-426" w:hanging="567"/>
        <w:jc w:val="center"/>
        <w:rPr>
          <w:b/>
          <w:bCs/>
        </w:rPr>
      </w:pPr>
    </w:p>
    <w:p w14:paraId="5527083C" w14:textId="77777777" w:rsidR="00132B59" w:rsidRPr="00132B59" w:rsidRDefault="00132B59" w:rsidP="00132B59">
      <w:pPr>
        <w:jc w:val="center"/>
        <w:rPr>
          <w:b/>
          <w:sz w:val="20"/>
          <w:szCs w:val="20"/>
        </w:rPr>
      </w:pPr>
    </w:p>
    <w:p w14:paraId="5573BA77" w14:textId="7F9D1417" w:rsidR="00132B59" w:rsidRPr="00132B59" w:rsidRDefault="00132B59" w:rsidP="00132B59">
      <w:pPr>
        <w:rPr>
          <w:sz w:val="20"/>
          <w:szCs w:val="20"/>
        </w:rPr>
      </w:pPr>
      <w:r w:rsidRPr="00132B59">
        <w:rPr>
          <w:sz w:val="20"/>
          <w:szCs w:val="20"/>
        </w:rPr>
        <w:t>This Quotation is submitted by: ____________________________________________________</w:t>
      </w:r>
    </w:p>
    <w:p w14:paraId="53C54ACF" w14:textId="667D0C13" w:rsidR="00132B59" w:rsidRDefault="00132B59" w:rsidP="00132B59">
      <w:pPr>
        <w:rPr>
          <w:sz w:val="20"/>
          <w:szCs w:val="20"/>
        </w:rPr>
      </w:pPr>
    </w:p>
    <w:p w14:paraId="66451C3A" w14:textId="77777777" w:rsidR="00132B59" w:rsidRPr="00132B59" w:rsidRDefault="00132B59" w:rsidP="00132B59">
      <w:pPr>
        <w:rPr>
          <w:sz w:val="20"/>
          <w:szCs w:val="20"/>
        </w:rPr>
      </w:pPr>
    </w:p>
    <w:p w14:paraId="0DD5784B" w14:textId="77777777" w:rsidR="00132B59" w:rsidRPr="00132B59" w:rsidRDefault="00132B59" w:rsidP="00132B59">
      <w:pPr>
        <w:rPr>
          <w:sz w:val="20"/>
          <w:szCs w:val="20"/>
        </w:rPr>
      </w:pPr>
      <w:r w:rsidRPr="00132B59">
        <w:rPr>
          <w:sz w:val="20"/>
          <w:szCs w:val="20"/>
        </w:rPr>
        <w:t>Address: ______________________________________________________________________</w:t>
      </w:r>
    </w:p>
    <w:p w14:paraId="1AF2E1B9" w14:textId="0458C96C" w:rsidR="00132B59" w:rsidRDefault="00132B59" w:rsidP="00132B59">
      <w:pPr>
        <w:rPr>
          <w:sz w:val="20"/>
          <w:szCs w:val="20"/>
        </w:rPr>
      </w:pPr>
    </w:p>
    <w:p w14:paraId="5D33DA5F" w14:textId="77777777" w:rsidR="00132B59" w:rsidRPr="00132B59" w:rsidRDefault="00132B59" w:rsidP="00132B59">
      <w:pPr>
        <w:rPr>
          <w:sz w:val="20"/>
          <w:szCs w:val="20"/>
        </w:rPr>
      </w:pPr>
    </w:p>
    <w:p w14:paraId="1A7A0A5D" w14:textId="294D59D0" w:rsidR="00132B59" w:rsidRDefault="00132B59" w:rsidP="00132B59">
      <w:pPr>
        <w:rPr>
          <w:sz w:val="20"/>
          <w:szCs w:val="20"/>
        </w:rPr>
      </w:pPr>
      <w:r w:rsidRPr="00132B59">
        <w:rPr>
          <w:sz w:val="20"/>
          <w:szCs w:val="20"/>
        </w:rPr>
        <w:t>Telephone: _________________________</w:t>
      </w:r>
    </w:p>
    <w:p w14:paraId="177B383D" w14:textId="77777777" w:rsidR="00132B59" w:rsidRPr="00132B59" w:rsidRDefault="00132B59" w:rsidP="00132B59">
      <w:pPr>
        <w:rPr>
          <w:sz w:val="20"/>
          <w:szCs w:val="20"/>
        </w:rPr>
      </w:pPr>
    </w:p>
    <w:p w14:paraId="56EC6481" w14:textId="77777777" w:rsidR="00132B59" w:rsidRPr="00132B59" w:rsidRDefault="00132B59" w:rsidP="00132B59">
      <w:pPr>
        <w:rPr>
          <w:sz w:val="20"/>
          <w:szCs w:val="20"/>
        </w:rPr>
      </w:pPr>
    </w:p>
    <w:p w14:paraId="45D89715" w14:textId="6D292E0F" w:rsidR="00132B59" w:rsidRDefault="00132B59" w:rsidP="00132B59">
      <w:pPr>
        <w:rPr>
          <w:sz w:val="20"/>
          <w:szCs w:val="20"/>
        </w:rPr>
      </w:pPr>
      <w:r w:rsidRPr="00132B59">
        <w:rPr>
          <w:sz w:val="20"/>
          <w:szCs w:val="20"/>
        </w:rPr>
        <w:t>E-mail Address: _______________________________________________________________________</w:t>
      </w:r>
    </w:p>
    <w:p w14:paraId="5FD8F49A" w14:textId="77777777" w:rsidR="00132B59" w:rsidRPr="00132B59" w:rsidRDefault="00132B59" w:rsidP="00132B59">
      <w:pPr>
        <w:rPr>
          <w:sz w:val="20"/>
          <w:szCs w:val="20"/>
        </w:rPr>
      </w:pPr>
    </w:p>
    <w:p w14:paraId="2128E1E3" w14:textId="77777777" w:rsidR="00132B59" w:rsidRPr="00132B59" w:rsidRDefault="00132B59" w:rsidP="00132B59">
      <w:pPr>
        <w:rPr>
          <w:sz w:val="20"/>
          <w:szCs w:val="20"/>
        </w:rPr>
      </w:pPr>
    </w:p>
    <w:p w14:paraId="386E9277" w14:textId="212C9B3A" w:rsidR="00132B59" w:rsidRDefault="00132B59" w:rsidP="00132B59">
      <w:pPr>
        <w:rPr>
          <w:sz w:val="20"/>
          <w:szCs w:val="20"/>
        </w:rPr>
      </w:pPr>
      <w:r w:rsidRPr="00132B59">
        <w:rPr>
          <w:sz w:val="20"/>
          <w:szCs w:val="20"/>
        </w:rPr>
        <w:t>Contactor’s Business Number: ____________________________________________________________</w:t>
      </w:r>
    </w:p>
    <w:p w14:paraId="474BCD65" w14:textId="77777777" w:rsidR="00132B59" w:rsidRPr="00132B59" w:rsidRDefault="00132B59" w:rsidP="00132B59">
      <w:pPr>
        <w:rPr>
          <w:sz w:val="20"/>
          <w:szCs w:val="20"/>
        </w:rPr>
      </w:pPr>
    </w:p>
    <w:p w14:paraId="04F5A046" w14:textId="77777777" w:rsidR="00132B59" w:rsidRPr="00132B59" w:rsidRDefault="00132B59" w:rsidP="00132B59">
      <w:pPr>
        <w:rPr>
          <w:sz w:val="20"/>
          <w:szCs w:val="20"/>
        </w:rPr>
      </w:pPr>
    </w:p>
    <w:p w14:paraId="5E124404" w14:textId="421386EA" w:rsidR="00132B59" w:rsidRDefault="00132B59" w:rsidP="00132B59">
      <w:pPr>
        <w:rPr>
          <w:sz w:val="20"/>
          <w:szCs w:val="20"/>
        </w:rPr>
      </w:pPr>
      <w:r w:rsidRPr="00132B59">
        <w:rPr>
          <w:sz w:val="20"/>
          <w:szCs w:val="20"/>
        </w:rPr>
        <w:t>Name of Authorized Person(s): ___________________________________________________________</w:t>
      </w:r>
    </w:p>
    <w:p w14:paraId="022B9614" w14:textId="77777777" w:rsidR="00132B59" w:rsidRPr="00132B59" w:rsidRDefault="00132B59" w:rsidP="00132B59">
      <w:pPr>
        <w:rPr>
          <w:sz w:val="20"/>
          <w:szCs w:val="20"/>
        </w:rPr>
      </w:pPr>
    </w:p>
    <w:p w14:paraId="7DC83C32" w14:textId="77777777" w:rsidR="00132B59" w:rsidRPr="00132B59" w:rsidRDefault="00132B59" w:rsidP="00132B59">
      <w:pPr>
        <w:rPr>
          <w:sz w:val="20"/>
          <w:szCs w:val="20"/>
        </w:rPr>
      </w:pPr>
    </w:p>
    <w:p w14:paraId="05BA35D7" w14:textId="63D2918A" w:rsidR="00132B59" w:rsidRPr="00132B59" w:rsidRDefault="00132B59" w:rsidP="00132B59">
      <w:pPr>
        <w:rPr>
          <w:sz w:val="20"/>
          <w:szCs w:val="20"/>
        </w:rPr>
      </w:pPr>
      <w:r w:rsidRPr="00132B59">
        <w:rPr>
          <w:sz w:val="20"/>
          <w:szCs w:val="20"/>
        </w:rPr>
        <w:t>Position(s) of the Person(s): _____________________________________________________________</w:t>
      </w:r>
    </w:p>
    <w:p w14:paraId="53B02D54" w14:textId="77777777" w:rsidR="00132B59" w:rsidRPr="00132B59" w:rsidRDefault="00132B59" w:rsidP="00132B59">
      <w:pPr>
        <w:rPr>
          <w:sz w:val="20"/>
          <w:szCs w:val="20"/>
        </w:rPr>
      </w:pPr>
    </w:p>
    <w:p w14:paraId="28C7E082" w14:textId="77777777" w:rsidR="00132B59" w:rsidRPr="00132B59" w:rsidRDefault="00132B59" w:rsidP="00132B59">
      <w:pPr>
        <w:rPr>
          <w:sz w:val="20"/>
          <w:szCs w:val="20"/>
        </w:rPr>
      </w:pPr>
      <w:r w:rsidRPr="00132B59">
        <w:rPr>
          <w:sz w:val="20"/>
          <w:szCs w:val="20"/>
        </w:rPr>
        <w:t>The following Addenda have been received and considered and quoted prices reflect the requirements set forth therein.</w:t>
      </w:r>
    </w:p>
    <w:p w14:paraId="16FCB1C6" w14:textId="77777777" w:rsidR="00132B59" w:rsidRPr="00132B59" w:rsidRDefault="00132B59" w:rsidP="00132B59">
      <w:pPr>
        <w:rPr>
          <w:sz w:val="20"/>
          <w:szCs w:val="20"/>
        </w:rPr>
      </w:pPr>
    </w:p>
    <w:p w14:paraId="773CA489" w14:textId="77777777" w:rsidR="00132B59" w:rsidRPr="00132B59" w:rsidRDefault="00132B59" w:rsidP="00132B59">
      <w:pPr>
        <w:rPr>
          <w:sz w:val="20"/>
          <w:szCs w:val="20"/>
        </w:rPr>
      </w:pPr>
      <w:r w:rsidRPr="00132B59">
        <w:rPr>
          <w:sz w:val="20"/>
          <w:szCs w:val="20"/>
        </w:rPr>
        <w:t>Addendum # _________________ through Addendum # __________________________</w:t>
      </w:r>
    </w:p>
    <w:p w14:paraId="6F4624B9" w14:textId="77777777" w:rsidR="00132B59" w:rsidRDefault="00132B59">
      <w:pPr>
        <w:pStyle w:val="BodyText"/>
        <w:ind w:left="100" w:right="123"/>
        <w:jc w:val="both"/>
      </w:pPr>
    </w:p>
    <w:sectPr w:rsidR="00132B59" w:rsidSect="00132B59">
      <w:pgSz w:w="12240" w:h="15840"/>
      <w:pgMar w:top="1460" w:right="474" w:bottom="1985" w:left="993" w:header="0" w:footer="1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32F1" w14:textId="77777777" w:rsidR="00D479A8" w:rsidRDefault="00D479A8">
      <w:r>
        <w:separator/>
      </w:r>
    </w:p>
  </w:endnote>
  <w:endnote w:type="continuationSeparator" w:id="0">
    <w:p w14:paraId="27C9687D" w14:textId="77777777" w:rsidR="00D479A8" w:rsidRDefault="00D4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DAF2" w14:textId="537CF679" w:rsidR="00AE1085" w:rsidRDefault="00023D4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3805E3E" wp14:editId="4100B718">
              <wp:simplePos x="0" y="0"/>
              <wp:positionH relativeFrom="page">
                <wp:posOffset>3822700</wp:posOffset>
              </wp:positionH>
              <wp:positionV relativeFrom="page">
                <wp:posOffset>9103360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36BB" w14:textId="77777777" w:rsidR="00AE1085" w:rsidRDefault="00023D44">
                          <w:pPr>
                            <w:spacing w:before="13"/>
                            <w:ind w:left="60"/>
                            <w:rPr>
                              <w:rFonts w:ascii="Arial"/>
                            </w:rPr>
                          </w:pPr>
                          <w:r>
                            <w:fldChar w:fldCharType="begin"/>
                          </w:r>
                          <w:r>
                            <w:rPr>
                              <w:rFonts w:ascii="Arial"/>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05E3E" id="_x0000_t202" coordsize="21600,21600" o:spt="202" path="m,l,21600r21600,l21600,xe">
              <v:stroke joinstyle="miter"/>
              <v:path gradientshapeok="t" o:connecttype="rect"/>
            </v:shapetype>
            <v:shape id="Text Box 1" o:spid="_x0000_s1026" type="#_x0000_t202" style="position:absolute;margin-left:301pt;margin-top:716.8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" filled="f" stroked="f">
              <v:textbox inset="0,0,0,0">
                <w:txbxContent>
                  <w:p w14:paraId="3EAC36BB" w14:textId="77777777" w:rsidR="00AE1085" w:rsidRDefault="00023D44">
                    <w:pPr>
                      <w:spacing w:before="13"/>
                      <w:ind w:left="60"/>
                      <w:rPr>
                        <w:rFonts w:ascii="Arial"/>
                      </w:rPr>
                    </w:pPr>
                    <w:r>
                      <w:fldChar w:fldCharType="begin"/>
                    </w:r>
                    <w:r>
                      <w:rPr>
                        <w:rFonts w:ascii="Arial"/>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868D" w14:textId="77777777" w:rsidR="00D479A8" w:rsidRDefault="00D479A8">
      <w:r>
        <w:separator/>
      </w:r>
    </w:p>
  </w:footnote>
  <w:footnote w:type="continuationSeparator" w:id="0">
    <w:p w14:paraId="3D47D352" w14:textId="77777777" w:rsidR="00D479A8" w:rsidRDefault="00D47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6F4D"/>
    <w:multiLevelType w:val="hybridMultilevel"/>
    <w:tmpl w:val="3ED841D0"/>
    <w:lvl w:ilvl="0" w:tplc="18DE73DE">
      <w:numFmt w:val="bullet"/>
      <w:lvlText w:val="-"/>
      <w:lvlJc w:val="left"/>
      <w:pPr>
        <w:ind w:left="820" w:hanging="360"/>
      </w:pPr>
      <w:rPr>
        <w:rFonts w:ascii="Verdana" w:eastAsia="Verdana" w:hAnsi="Verdana" w:cs="Verdana" w:hint="default"/>
        <w:spacing w:val="-21"/>
        <w:w w:val="100"/>
        <w:sz w:val="24"/>
        <w:szCs w:val="24"/>
        <w:lang w:val="en-US" w:eastAsia="en-US" w:bidi="en-US"/>
      </w:rPr>
    </w:lvl>
    <w:lvl w:ilvl="1" w:tplc="A44C9EDC">
      <w:numFmt w:val="bullet"/>
      <w:lvlText w:val="-"/>
      <w:lvlJc w:val="left"/>
      <w:pPr>
        <w:ind w:left="1180" w:hanging="360"/>
      </w:pPr>
      <w:rPr>
        <w:rFonts w:ascii="Verdana" w:eastAsia="Verdana" w:hAnsi="Verdana" w:cs="Verdana" w:hint="default"/>
        <w:spacing w:val="-2"/>
        <w:w w:val="100"/>
        <w:sz w:val="24"/>
        <w:szCs w:val="24"/>
        <w:lang w:val="en-US" w:eastAsia="en-US" w:bidi="en-US"/>
      </w:rPr>
    </w:lvl>
    <w:lvl w:ilvl="2" w:tplc="F2F44184">
      <w:numFmt w:val="bullet"/>
      <w:lvlText w:val="•"/>
      <w:lvlJc w:val="left"/>
      <w:pPr>
        <w:ind w:left="2144" w:hanging="360"/>
      </w:pPr>
      <w:rPr>
        <w:rFonts w:hint="default"/>
        <w:lang w:val="en-US" w:eastAsia="en-US" w:bidi="en-US"/>
      </w:rPr>
    </w:lvl>
    <w:lvl w:ilvl="3" w:tplc="BAA853B8">
      <w:numFmt w:val="bullet"/>
      <w:lvlText w:val="•"/>
      <w:lvlJc w:val="left"/>
      <w:pPr>
        <w:ind w:left="3108" w:hanging="360"/>
      </w:pPr>
      <w:rPr>
        <w:rFonts w:hint="default"/>
        <w:lang w:val="en-US" w:eastAsia="en-US" w:bidi="en-US"/>
      </w:rPr>
    </w:lvl>
    <w:lvl w:ilvl="4" w:tplc="431ABEA2">
      <w:numFmt w:val="bullet"/>
      <w:lvlText w:val="•"/>
      <w:lvlJc w:val="left"/>
      <w:pPr>
        <w:ind w:left="4073" w:hanging="360"/>
      </w:pPr>
      <w:rPr>
        <w:rFonts w:hint="default"/>
        <w:lang w:val="en-US" w:eastAsia="en-US" w:bidi="en-US"/>
      </w:rPr>
    </w:lvl>
    <w:lvl w:ilvl="5" w:tplc="EEE43DD4">
      <w:numFmt w:val="bullet"/>
      <w:lvlText w:val="•"/>
      <w:lvlJc w:val="left"/>
      <w:pPr>
        <w:ind w:left="5037" w:hanging="360"/>
      </w:pPr>
      <w:rPr>
        <w:rFonts w:hint="default"/>
        <w:lang w:val="en-US" w:eastAsia="en-US" w:bidi="en-US"/>
      </w:rPr>
    </w:lvl>
    <w:lvl w:ilvl="6" w:tplc="5992A1EC">
      <w:numFmt w:val="bullet"/>
      <w:lvlText w:val="•"/>
      <w:lvlJc w:val="left"/>
      <w:pPr>
        <w:ind w:left="6002" w:hanging="360"/>
      </w:pPr>
      <w:rPr>
        <w:rFonts w:hint="default"/>
        <w:lang w:val="en-US" w:eastAsia="en-US" w:bidi="en-US"/>
      </w:rPr>
    </w:lvl>
    <w:lvl w:ilvl="7" w:tplc="422ABE96">
      <w:numFmt w:val="bullet"/>
      <w:lvlText w:val="•"/>
      <w:lvlJc w:val="left"/>
      <w:pPr>
        <w:ind w:left="6966" w:hanging="360"/>
      </w:pPr>
      <w:rPr>
        <w:rFonts w:hint="default"/>
        <w:lang w:val="en-US" w:eastAsia="en-US" w:bidi="en-US"/>
      </w:rPr>
    </w:lvl>
    <w:lvl w:ilvl="8" w:tplc="233ADFB6">
      <w:numFmt w:val="bullet"/>
      <w:lvlText w:val="•"/>
      <w:lvlJc w:val="left"/>
      <w:pPr>
        <w:ind w:left="7931" w:hanging="360"/>
      </w:pPr>
      <w:rPr>
        <w:rFonts w:hint="default"/>
        <w:lang w:val="en-US" w:eastAsia="en-US" w:bidi="en-US"/>
      </w:rPr>
    </w:lvl>
  </w:abstractNum>
  <w:abstractNum w:abstractNumId="1" w15:restartNumberingAfterBreak="0">
    <w:nsid w:val="27632F33"/>
    <w:multiLevelType w:val="hybridMultilevel"/>
    <w:tmpl w:val="FA5A1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9F4E33"/>
    <w:multiLevelType w:val="hybridMultilevel"/>
    <w:tmpl w:val="9E1E6E08"/>
    <w:lvl w:ilvl="0" w:tplc="8CF4D884">
      <w:start w:val="1"/>
      <w:numFmt w:val="lowerLetter"/>
      <w:lvlText w:val="%1)"/>
      <w:lvlJc w:val="left"/>
      <w:pPr>
        <w:ind w:left="820" w:hanging="360"/>
        <w:jc w:val="left"/>
      </w:pPr>
      <w:rPr>
        <w:rFonts w:ascii="Verdana" w:eastAsia="Verdana" w:hAnsi="Verdana" w:cs="Verdana" w:hint="default"/>
        <w:spacing w:val="-1"/>
        <w:w w:val="100"/>
        <w:sz w:val="24"/>
        <w:szCs w:val="24"/>
        <w:lang w:val="en-US" w:eastAsia="en-US" w:bidi="en-US"/>
      </w:rPr>
    </w:lvl>
    <w:lvl w:ilvl="1" w:tplc="E542D7E2">
      <w:numFmt w:val="bullet"/>
      <w:lvlText w:val="•"/>
      <w:lvlJc w:val="left"/>
      <w:pPr>
        <w:ind w:left="1724" w:hanging="360"/>
      </w:pPr>
      <w:rPr>
        <w:rFonts w:hint="default"/>
        <w:lang w:val="en-US" w:eastAsia="en-US" w:bidi="en-US"/>
      </w:rPr>
    </w:lvl>
    <w:lvl w:ilvl="2" w:tplc="7C262EDE">
      <w:numFmt w:val="bullet"/>
      <w:lvlText w:val="•"/>
      <w:lvlJc w:val="left"/>
      <w:pPr>
        <w:ind w:left="2628" w:hanging="360"/>
      </w:pPr>
      <w:rPr>
        <w:rFonts w:hint="default"/>
        <w:lang w:val="en-US" w:eastAsia="en-US" w:bidi="en-US"/>
      </w:rPr>
    </w:lvl>
    <w:lvl w:ilvl="3" w:tplc="7A4EA1A6">
      <w:numFmt w:val="bullet"/>
      <w:lvlText w:val="•"/>
      <w:lvlJc w:val="left"/>
      <w:pPr>
        <w:ind w:left="3532" w:hanging="360"/>
      </w:pPr>
      <w:rPr>
        <w:rFonts w:hint="default"/>
        <w:lang w:val="en-US" w:eastAsia="en-US" w:bidi="en-US"/>
      </w:rPr>
    </w:lvl>
    <w:lvl w:ilvl="4" w:tplc="E9B8B63A">
      <w:numFmt w:val="bullet"/>
      <w:lvlText w:val="•"/>
      <w:lvlJc w:val="left"/>
      <w:pPr>
        <w:ind w:left="4436" w:hanging="360"/>
      </w:pPr>
      <w:rPr>
        <w:rFonts w:hint="default"/>
        <w:lang w:val="en-US" w:eastAsia="en-US" w:bidi="en-US"/>
      </w:rPr>
    </w:lvl>
    <w:lvl w:ilvl="5" w:tplc="56EAC782">
      <w:numFmt w:val="bullet"/>
      <w:lvlText w:val="•"/>
      <w:lvlJc w:val="left"/>
      <w:pPr>
        <w:ind w:left="5340" w:hanging="360"/>
      </w:pPr>
      <w:rPr>
        <w:rFonts w:hint="default"/>
        <w:lang w:val="en-US" w:eastAsia="en-US" w:bidi="en-US"/>
      </w:rPr>
    </w:lvl>
    <w:lvl w:ilvl="6" w:tplc="71B6CB6C">
      <w:numFmt w:val="bullet"/>
      <w:lvlText w:val="•"/>
      <w:lvlJc w:val="left"/>
      <w:pPr>
        <w:ind w:left="6244" w:hanging="360"/>
      </w:pPr>
      <w:rPr>
        <w:rFonts w:hint="default"/>
        <w:lang w:val="en-US" w:eastAsia="en-US" w:bidi="en-US"/>
      </w:rPr>
    </w:lvl>
    <w:lvl w:ilvl="7" w:tplc="87986220">
      <w:numFmt w:val="bullet"/>
      <w:lvlText w:val="•"/>
      <w:lvlJc w:val="left"/>
      <w:pPr>
        <w:ind w:left="7148" w:hanging="360"/>
      </w:pPr>
      <w:rPr>
        <w:rFonts w:hint="default"/>
        <w:lang w:val="en-US" w:eastAsia="en-US" w:bidi="en-US"/>
      </w:rPr>
    </w:lvl>
    <w:lvl w:ilvl="8" w:tplc="DACA20CA">
      <w:numFmt w:val="bullet"/>
      <w:lvlText w:val="•"/>
      <w:lvlJc w:val="left"/>
      <w:pPr>
        <w:ind w:left="8052" w:hanging="360"/>
      </w:pPr>
      <w:rPr>
        <w:rFonts w:hint="default"/>
        <w:lang w:val="en-US" w:eastAsia="en-US" w:bidi="en-US"/>
      </w:rPr>
    </w:lvl>
  </w:abstractNum>
  <w:abstractNum w:abstractNumId="3" w15:restartNumberingAfterBreak="0">
    <w:nsid w:val="6D291C66"/>
    <w:multiLevelType w:val="hybridMultilevel"/>
    <w:tmpl w:val="44168EF8"/>
    <w:lvl w:ilvl="0" w:tplc="36DE5ABE">
      <w:start w:val="1"/>
      <w:numFmt w:val="decimal"/>
      <w:lvlText w:val="%1."/>
      <w:lvlJc w:val="left"/>
      <w:pPr>
        <w:ind w:left="820" w:hanging="360"/>
        <w:jc w:val="left"/>
      </w:pPr>
      <w:rPr>
        <w:rFonts w:ascii="Verdana" w:eastAsia="Verdana" w:hAnsi="Verdana" w:cs="Verdana" w:hint="default"/>
        <w:spacing w:val="0"/>
        <w:w w:val="100"/>
        <w:sz w:val="24"/>
        <w:szCs w:val="24"/>
        <w:lang w:val="en-US" w:eastAsia="en-US" w:bidi="en-US"/>
      </w:rPr>
    </w:lvl>
    <w:lvl w:ilvl="1" w:tplc="B4AA909A">
      <w:start w:val="1"/>
      <w:numFmt w:val="lowerLetter"/>
      <w:lvlText w:val="%2)"/>
      <w:lvlJc w:val="left"/>
      <w:pPr>
        <w:ind w:left="1180" w:hanging="360"/>
        <w:jc w:val="left"/>
      </w:pPr>
      <w:rPr>
        <w:rFonts w:ascii="Verdana" w:eastAsia="Verdana" w:hAnsi="Verdana" w:cs="Verdana" w:hint="default"/>
        <w:spacing w:val="-1"/>
        <w:w w:val="100"/>
        <w:sz w:val="24"/>
        <w:szCs w:val="24"/>
        <w:lang w:val="en-US" w:eastAsia="en-US" w:bidi="en-US"/>
      </w:rPr>
    </w:lvl>
    <w:lvl w:ilvl="2" w:tplc="F912DAE8">
      <w:numFmt w:val="bullet"/>
      <w:lvlText w:val="•"/>
      <w:lvlJc w:val="left"/>
      <w:pPr>
        <w:ind w:left="2144" w:hanging="360"/>
      </w:pPr>
      <w:rPr>
        <w:rFonts w:hint="default"/>
        <w:lang w:val="en-US" w:eastAsia="en-US" w:bidi="en-US"/>
      </w:rPr>
    </w:lvl>
    <w:lvl w:ilvl="3" w:tplc="B3B229D2">
      <w:numFmt w:val="bullet"/>
      <w:lvlText w:val="•"/>
      <w:lvlJc w:val="left"/>
      <w:pPr>
        <w:ind w:left="3108" w:hanging="360"/>
      </w:pPr>
      <w:rPr>
        <w:rFonts w:hint="default"/>
        <w:lang w:val="en-US" w:eastAsia="en-US" w:bidi="en-US"/>
      </w:rPr>
    </w:lvl>
    <w:lvl w:ilvl="4" w:tplc="DAFC7D7A">
      <w:numFmt w:val="bullet"/>
      <w:lvlText w:val="•"/>
      <w:lvlJc w:val="left"/>
      <w:pPr>
        <w:ind w:left="4073" w:hanging="360"/>
      </w:pPr>
      <w:rPr>
        <w:rFonts w:hint="default"/>
        <w:lang w:val="en-US" w:eastAsia="en-US" w:bidi="en-US"/>
      </w:rPr>
    </w:lvl>
    <w:lvl w:ilvl="5" w:tplc="2AA0876E">
      <w:numFmt w:val="bullet"/>
      <w:lvlText w:val="•"/>
      <w:lvlJc w:val="left"/>
      <w:pPr>
        <w:ind w:left="5037" w:hanging="360"/>
      </w:pPr>
      <w:rPr>
        <w:rFonts w:hint="default"/>
        <w:lang w:val="en-US" w:eastAsia="en-US" w:bidi="en-US"/>
      </w:rPr>
    </w:lvl>
    <w:lvl w:ilvl="6" w:tplc="00200B8A">
      <w:numFmt w:val="bullet"/>
      <w:lvlText w:val="•"/>
      <w:lvlJc w:val="left"/>
      <w:pPr>
        <w:ind w:left="6002" w:hanging="360"/>
      </w:pPr>
      <w:rPr>
        <w:rFonts w:hint="default"/>
        <w:lang w:val="en-US" w:eastAsia="en-US" w:bidi="en-US"/>
      </w:rPr>
    </w:lvl>
    <w:lvl w:ilvl="7" w:tplc="2BFCABEA">
      <w:numFmt w:val="bullet"/>
      <w:lvlText w:val="•"/>
      <w:lvlJc w:val="left"/>
      <w:pPr>
        <w:ind w:left="6966" w:hanging="360"/>
      </w:pPr>
      <w:rPr>
        <w:rFonts w:hint="default"/>
        <w:lang w:val="en-US" w:eastAsia="en-US" w:bidi="en-US"/>
      </w:rPr>
    </w:lvl>
    <w:lvl w:ilvl="8" w:tplc="B3EC065E">
      <w:numFmt w:val="bullet"/>
      <w:lvlText w:val="•"/>
      <w:lvlJc w:val="left"/>
      <w:pPr>
        <w:ind w:left="7931" w:hanging="360"/>
      </w:pPr>
      <w:rPr>
        <w:rFonts w:hint="default"/>
        <w:lang w:val="en-US" w:eastAsia="en-US" w:bidi="en-US"/>
      </w:rPr>
    </w:lvl>
  </w:abstractNum>
  <w:abstractNum w:abstractNumId="4" w15:restartNumberingAfterBreak="0">
    <w:nsid w:val="7CC7309B"/>
    <w:multiLevelType w:val="hybridMultilevel"/>
    <w:tmpl w:val="F17CB9A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16cid:durableId="1578049382">
    <w:abstractNumId w:val="3"/>
  </w:num>
  <w:num w:numId="2" w16cid:durableId="395595692">
    <w:abstractNumId w:val="2"/>
  </w:num>
  <w:num w:numId="3" w16cid:durableId="1925845506">
    <w:abstractNumId w:val="0"/>
  </w:num>
  <w:num w:numId="4" w16cid:durableId="863979409">
    <w:abstractNumId w:val="4"/>
  </w:num>
  <w:num w:numId="5" w16cid:durableId="996110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85"/>
    <w:rsid w:val="000054D0"/>
    <w:rsid w:val="00023D44"/>
    <w:rsid w:val="00072110"/>
    <w:rsid w:val="00081C92"/>
    <w:rsid w:val="00083470"/>
    <w:rsid w:val="000A336B"/>
    <w:rsid w:val="000D01BE"/>
    <w:rsid w:val="000E1E67"/>
    <w:rsid w:val="001228CB"/>
    <w:rsid w:val="0012767D"/>
    <w:rsid w:val="00131FC8"/>
    <w:rsid w:val="00132B59"/>
    <w:rsid w:val="001539CC"/>
    <w:rsid w:val="0017460F"/>
    <w:rsid w:val="001846B1"/>
    <w:rsid w:val="001852DF"/>
    <w:rsid w:val="001B5385"/>
    <w:rsid w:val="001C2CDA"/>
    <w:rsid w:val="001E4D86"/>
    <w:rsid w:val="00202D12"/>
    <w:rsid w:val="002044BE"/>
    <w:rsid w:val="00210C69"/>
    <w:rsid w:val="00217380"/>
    <w:rsid w:val="00223671"/>
    <w:rsid w:val="00244710"/>
    <w:rsid w:val="002A24D1"/>
    <w:rsid w:val="002A46C5"/>
    <w:rsid w:val="002B6C52"/>
    <w:rsid w:val="002C3E4E"/>
    <w:rsid w:val="002E5A39"/>
    <w:rsid w:val="00312293"/>
    <w:rsid w:val="00324118"/>
    <w:rsid w:val="00364929"/>
    <w:rsid w:val="003B45A6"/>
    <w:rsid w:val="003C3A28"/>
    <w:rsid w:val="00437996"/>
    <w:rsid w:val="00442516"/>
    <w:rsid w:val="004446D3"/>
    <w:rsid w:val="00466270"/>
    <w:rsid w:val="00466F84"/>
    <w:rsid w:val="004774C0"/>
    <w:rsid w:val="004B6E54"/>
    <w:rsid w:val="004B7693"/>
    <w:rsid w:val="004F7753"/>
    <w:rsid w:val="0054624C"/>
    <w:rsid w:val="0055603D"/>
    <w:rsid w:val="0056733D"/>
    <w:rsid w:val="005702F4"/>
    <w:rsid w:val="005771F9"/>
    <w:rsid w:val="0058061D"/>
    <w:rsid w:val="005A3D20"/>
    <w:rsid w:val="005B14A9"/>
    <w:rsid w:val="005B30A2"/>
    <w:rsid w:val="005C06E4"/>
    <w:rsid w:val="005E7D5D"/>
    <w:rsid w:val="005F7B37"/>
    <w:rsid w:val="00600CAA"/>
    <w:rsid w:val="00602B55"/>
    <w:rsid w:val="00611AE2"/>
    <w:rsid w:val="006253FA"/>
    <w:rsid w:val="00651673"/>
    <w:rsid w:val="006622ED"/>
    <w:rsid w:val="0067196E"/>
    <w:rsid w:val="00674E3A"/>
    <w:rsid w:val="00677FAC"/>
    <w:rsid w:val="006A5D07"/>
    <w:rsid w:val="006B345E"/>
    <w:rsid w:val="006B7FA0"/>
    <w:rsid w:val="006D1B34"/>
    <w:rsid w:val="006D7E3A"/>
    <w:rsid w:val="006F291C"/>
    <w:rsid w:val="006F3F74"/>
    <w:rsid w:val="00762E9C"/>
    <w:rsid w:val="0077241E"/>
    <w:rsid w:val="00795CBE"/>
    <w:rsid w:val="007B5F67"/>
    <w:rsid w:val="007D0501"/>
    <w:rsid w:val="007D0E47"/>
    <w:rsid w:val="00821132"/>
    <w:rsid w:val="008931C5"/>
    <w:rsid w:val="008A0FCA"/>
    <w:rsid w:val="008A7652"/>
    <w:rsid w:val="008D034F"/>
    <w:rsid w:val="008D0375"/>
    <w:rsid w:val="008E3D63"/>
    <w:rsid w:val="00900290"/>
    <w:rsid w:val="00907ACD"/>
    <w:rsid w:val="00930639"/>
    <w:rsid w:val="00957D9C"/>
    <w:rsid w:val="00964C2F"/>
    <w:rsid w:val="009942B7"/>
    <w:rsid w:val="009C2C02"/>
    <w:rsid w:val="009C45D2"/>
    <w:rsid w:val="009D149C"/>
    <w:rsid w:val="009F364F"/>
    <w:rsid w:val="00A12A44"/>
    <w:rsid w:val="00A165E7"/>
    <w:rsid w:val="00A34A0E"/>
    <w:rsid w:val="00A34B53"/>
    <w:rsid w:val="00A428FB"/>
    <w:rsid w:val="00A53841"/>
    <w:rsid w:val="00AD4596"/>
    <w:rsid w:val="00AE1085"/>
    <w:rsid w:val="00B456F9"/>
    <w:rsid w:val="00B62D6A"/>
    <w:rsid w:val="00B73EBE"/>
    <w:rsid w:val="00B86C14"/>
    <w:rsid w:val="00B90BAC"/>
    <w:rsid w:val="00BB46A3"/>
    <w:rsid w:val="00C375D9"/>
    <w:rsid w:val="00C45502"/>
    <w:rsid w:val="00C60C78"/>
    <w:rsid w:val="00C73419"/>
    <w:rsid w:val="00C861E9"/>
    <w:rsid w:val="00C96CB5"/>
    <w:rsid w:val="00CB1F5B"/>
    <w:rsid w:val="00D24548"/>
    <w:rsid w:val="00D479A8"/>
    <w:rsid w:val="00D513F9"/>
    <w:rsid w:val="00D60BCE"/>
    <w:rsid w:val="00D6275C"/>
    <w:rsid w:val="00D9594F"/>
    <w:rsid w:val="00DB1F0F"/>
    <w:rsid w:val="00DC7851"/>
    <w:rsid w:val="00DD3C5E"/>
    <w:rsid w:val="00DF16EA"/>
    <w:rsid w:val="00E4696F"/>
    <w:rsid w:val="00E60270"/>
    <w:rsid w:val="00E833B5"/>
    <w:rsid w:val="00E97830"/>
    <w:rsid w:val="00EA2027"/>
    <w:rsid w:val="00EB1A3C"/>
    <w:rsid w:val="00F114AD"/>
    <w:rsid w:val="00F12775"/>
    <w:rsid w:val="00F14230"/>
    <w:rsid w:val="00F271DE"/>
    <w:rsid w:val="00F51A55"/>
    <w:rsid w:val="00F52C97"/>
    <w:rsid w:val="00F5624D"/>
    <w:rsid w:val="00F603FB"/>
    <w:rsid w:val="00F94485"/>
    <w:rsid w:val="00FB2069"/>
    <w:rsid w:val="00FC65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E4D2"/>
  <w15:docId w15:val="{DCA0BD39-393C-4EFF-80A3-CF8F965F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spacing w:before="1" w:line="266" w:lineRule="exact"/>
    </w:pPr>
  </w:style>
  <w:style w:type="character" w:styleId="Hyperlink">
    <w:name w:val="Hyperlink"/>
    <w:basedOn w:val="DefaultParagraphFont"/>
    <w:uiPriority w:val="99"/>
    <w:unhideWhenUsed/>
    <w:rsid w:val="008E3D63"/>
    <w:rPr>
      <w:color w:val="0000FF" w:themeColor="hyperlink"/>
      <w:u w:val="single"/>
    </w:rPr>
  </w:style>
  <w:style w:type="character" w:styleId="UnresolvedMention">
    <w:name w:val="Unresolved Mention"/>
    <w:basedOn w:val="DefaultParagraphFont"/>
    <w:uiPriority w:val="99"/>
    <w:semiHidden/>
    <w:unhideWhenUsed/>
    <w:rsid w:val="008E3D63"/>
    <w:rPr>
      <w:color w:val="605E5C"/>
      <w:shd w:val="clear" w:color="auto" w:fill="E1DFDD"/>
    </w:rPr>
  </w:style>
  <w:style w:type="table" w:styleId="TableGrid">
    <w:name w:val="Table Grid"/>
    <w:basedOn w:val="TableNormal"/>
    <w:uiPriority w:val="39"/>
    <w:rsid w:val="00A5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3FA"/>
    <w:pPr>
      <w:tabs>
        <w:tab w:val="center" w:pos="4680"/>
        <w:tab w:val="right" w:pos="9360"/>
      </w:tabs>
    </w:pPr>
  </w:style>
  <w:style w:type="character" w:customStyle="1" w:styleId="HeaderChar">
    <w:name w:val="Header Char"/>
    <w:basedOn w:val="DefaultParagraphFont"/>
    <w:link w:val="Header"/>
    <w:uiPriority w:val="99"/>
    <w:rsid w:val="006253FA"/>
    <w:rPr>
      <w:rFonts w:ascii="Verdana" w:eastAsia="Verdana" w:hAnsi="Verdana" w:cs="Verdana"/>
      <w:lang w:bidi="en-US"/>
    </w:rPr>
  </w:style>
  <w:style w:type="paragraph" w:styleId="Footer">
    <w:name w:val="footer"/>
    <w:basedOn w:val="Normal"/>
    <w:link w:val="FooterChar"/>
    <w:uiPriority w:val="99"/>
    <w:unhideWhenUsed/>
    <w:rsid w:val="006253FA"/>
    <w:pPr>
      <w:tabs>
        <w:tab w:val="center" w:pos="4680"/>
        <w:tab w:val="right" w:pos="9360"/>
      </w:tabs>
    </w:pPr>
  </w:style>
  <w:style w:type="character" w:customStyle="1" w:styleId="FooterChar">
    <w:name w:val="Footer Char"/>
    <w:basedOn w:val="DefaultParagraphFont"/>
    <w:link w:val="Footer"/>
    <w:uiPriority w:val="99"/>
    <w:rsid w:val="006253FA"/>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alder@northstormont.ca"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orthstormont.ca" TargetMode="External"/><Relationship Id="rId17" Type="http://schemas.openxmlformats.org/officeDocument/2006/relationships/image" Target="cid:b33c2530-8a69-4b47-8d58-627f8bc1af27"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aa83cff4-40e3-4c65-bbfb-e023065ccb75" TargetMode="External"/><Relationship Id="rId10" Type="http://schemas.openxmlformats.org/officeDocument/2006/relationships/endnotes" Target="endnotes.xml"/><Relationship Id="rId19" Type="http://schemas.openxmlformats.org/officeDocument/2006/relationships/image" Target="cid:b5ac958b-3886-446c-9da4-e7f1cee3f1c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88a539-cab6-43cd-b35c-de945fa80d92" xsi:nil="true"/>
    <lcf76f155ced4ddcb4097134ff3c332f xmlns="858fb11a-e30a-4de7-b82e-70f5ede349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354BC01AE3B4F8BF14B9E010441BE" ma:contentTypeVersion="16" ma:contentTypeDescription="Create a new document." ma:contentTypeScope="" ma:versionID="e7e8daf83ae5f800749eda70b7d28697">
  <xsd:schema xmlns:xsd="http://www.w3.org/2001/XMLSchema" xmlns:xs="http://www.w3.org/2001/XMLSchema" xmlns:p="http://schemas.microsoft.com/office/2006/metadata/properties" xmlns:ns2="858fb11a-e30a-4de7-b82e-70f5ede34982" xmlns:ns3="2788a539-cab6-43cd-b35c-de945fa80d92" targetNamespace="http://schemas.microsoft.com/office/2006/metadata/properties" ma:root="true" ma:fieldsID="1b72a0837bf976e3b9149911064e8fd6" ns2:_="" ns3:_="">
    <xsd:import namespace="858fb11a-e30a-4de7-b82e-70f5ede34982"/>
    <xsd:import namespace="2788a539-cab6-43cd-b35c-de945fa80d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fb11a-e30a-4de7-b82e-70f5ede3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e7d690-f865-40bf-a452-378e7e0dcb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88a539-cab6-43cd-b35c-de945fa80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132c66-b945-47e1-81c9-febee417f598}" ma:internalName="TaxCatchAll" ma:showField="CatchAllData" ma:web="2788a539-cab6-43cd-b35c-de945fa80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B9DB-EFEF-460C-84ED-07C81134E416}">
  <ds:schemaRefs>
    <ds:schemaRef ds:uri="http://schemas.microsoft.com/office/2006/metadata/properties"/>
    <ds:schemaRef ds:uri="http://schemas.microsoft.com/office/infopath/2007/PartnerControls"/>
    <ds:schemaRef ds:uri="2788a539-cab6-43cd-b35c-de945fa80d92"/>
    <ds:schemaRef ds:uri="858fb11a-e30a-4de7-b82e-70f5ede34982"/>
  </ds:schemaRefs>
</ds:datastoreItem>
</file>

<file path=customXml/itemProps2.xml><?xml version="1.0" encoding="utf-8"?>
<ds:datastoreItem xmlns:ds="http://schemas.openxmlformats.org/officeDocument/2006/customXml" ds:itemID="{D6F09E35-6BE7-45A7-882F-9CE1320E76F4}">
  <ds:schemaRefs>
    <ds:schemaRef ds:uri="http://schemas.microsoft.com/sharepoint/v3/contenttype/forms"/>
  </ds:schemaRefs>
</ds:datastoreItem>
</file>

<file path=customXml/itemProps3.xml><?xml version="1.0" encoding="utf-8"?>
<ds:datastoreItem xmlns:ds="http://schemas.openxmlformats.org/officeDocument/2006/customXml" ds:itemID="{F0DFC15E-2EB9-4A43-9910-9B90DBD68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fb11a-e30a-4de7-b82e-70f5ede34982"/>
    <ds:schemaRef ds:uri="2788a539-cab6-43cd-b35c-de945fa80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61AA8-904C-4E21-AF6C-23D3AEC2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RFP - Professional Engineering Services_Final_Sept. 17, 2015.docx</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 Professional Engineering Services_Final_Sept. 17, 2015.docx</dc:title>
  <dc:creator>Betty de Haan</dc:creator>
  <cp:lastModifiedBy>Nancy-Ann Gauthier</cp:lastModifiedBy>
  <cp:revision>3</cp:revision>
  <cp:lastPrinted>2022-10-25T18:30:00Z</cp:lastPrinted>
  <dcterms:created xsi:type="dcterms:W3CDTF">2022-10-25T18:28:00Z</dcterms:created>
  <dcterms:modified xsi:type="dcterms:W3CDTF">2022-10-25T18:45:00Z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2018-11-15T00:00:00Z</vt:filetime>
  </property>
  <property fmtid="{D5CDD505-2E9C-101B-9397-08002B2CF9AE}" pid="3" name="Creator">
    <vt:lpwstr>Microsoft® Word 2016</vt:lpwstr>
  </property>
  <property fmtid="{D5CDD505-2E9C-101B-9397-08002B2CF9AE}" pid="4" name="LastSaved">
    <vt:filetime>2022-05-17T00:00:00Z</vt:filetime>
  </property>
  <property fmtid="{D5CDD505-2E9C-101B-9397-08002B2CF9AE}" pid="5" name="ContentTypeId">
    <vt:lpwstr>0x010100B42354BC01AE3B4F8BF14B9E010441BE</vt:lpwstr>
  </property>
</Properties>
</file>