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E4CB" w14:textId="77777777" w:rsidR="00ED3B2D" w:rsidRDefault="00ED3B2D" w:rsidP="00807016">
      <w:pPr>
        <w:jc w:val="center"/>
        <w:rPr>
          <w:rFonts w:asciiTheme="minorHAnsi" w:hAnsiTheme="minorHAnsi"/>
        </w:rPr>
      </w:pPr>
    </w:p>
    <w:p w14:paraId="4B9BFF23" w14:textId="77777777" w:rsidR="00ED3B2D" w:rsidRPr="00ED3B2D" w:rsidRDefault="00ED3B2D" w:rsidP="00ED3B2D">
      <w:pPr>
        <w:autoSpaceDE w:val="0"/>
        <w:autoSpaceDN w:val="0"/>
        <w:adjustRightInd w:val="0"/>
        <w:jc w:val="center"/>
        <w:rPr>
          <w:rFonts w:ascii="Calibri" w:eastAsia="Calibri" w:hAnsi="Calibri" w:cs="Calibri"/>
          <w:sz w:val="23"/>
          <w:szCs w:val="23"/>
          <w:lang w:val="en-CA"/>
        </w:rPr>
      </w:pPr>
      <w:r w:rsidRPr="00ED3B2D">
        <w:rPr>
          <w:rFonts w:ascii="Calibri" w:eastAsia="Calibri" w:hAnsi="Calibri" w:cs="Calibri"/>
          <w:noProof/>
          <w:sz w:val="23"/>
          <w:szCs w:val="23"/>
          <w:lang w:val="en-CA" w:eastAsia="en-CA"/>
        </w:rPr>
        <w:drawing>
          <wp:inline distT="0" distB="0" distL="0" distR="0" wp14:anchorId="0376253B" wp14:editId="667EF371">
            <wp:extent cx="1634490" cy="127744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png"/>
                    <pic:cNvPicPr/>
                  </pic:nvPicPr>
                  <pic:blipFill>
                    <a:blip r:embed="rId11">
                      <a:extLst>
                        <a:ext uri="{28A0092B-C50C-407E-A947-70E740481C1C}">
                          <a14:useLocalDpi xmlns:a14="http://schemas.microsoft.com/office/drawing/2010/main" val="0"/>
                        </a:ext>
                      </a:extLst>
                    </a:blip>
                    <a:stretch>
                      <a:fillRect/>
                    </a:stretch>
                  </pic:blipFill>
                  <pic:spPr>
                    <a:xfrm>
                      <a:off x="0" y="0"/>
                      <a:ext cx="1636845" cy="1279283"/>
                    </a:xfrm>
                    <a:prstGeom prst="rect">
                      <a:avLst/>
                    </a:prstGeom>
                  </pic:spPr>
                </pic:pic>
              </a:graphicData>
            </a:graphic>
          </wp:inline>
        </w:drawing>
      </w:r>
    </w:p>
    <w:p w14:paraId="3A97AED1" w14:textId="77777777" w:rsidR="00ED3B2D" w:rsidRPr="00ED3B2D" w:rsidRDefault="00ED3B2D" w:rsidP="00ED3B2D">
      <w:pPr>
        <w:autoSpaceDE w:val="0"/>
        <w:autoSpaceDN w:val="0"/>
        <w:adjustRightInd w:val="0"/>
        <w:jc w:val="center"/>
        <w:rPr>
          <w:rFonts w:ascii="Calibri" w:eastAsia="Calibri" w:hAnsi="Calibri" w:cs="Calibri"/>
          <w:sz w:val="23"/>
          <w:szCs w:val="23"/>
          <w:lang w:val="en-CA"/>
        </w:rPr>
      </w:pPr>
    </w:p>
    <w:p w14:paraId="681A5E3E" w14:textId="77777777" w:rsidR="00ED3B2D" w:rsidRPr="00ED3B2D" w:rsidRDefault="00ED3B2D" w:rsidP="00ED3B2D">
      <w:pPr>
        <w:autoSpaceDE w:val="0"/>
        <w:autoSpaceDN w:val="0"/>
        <w:adjustRightInd w:val="0"/>
        <w:jc w:val="center"/>
        <w:rPr>
          <w:rFonts w:ascii="Calibri" w:eastAsia="Calibri" w:hAnsi="Calibri" w:cs="Calibri"/>
          <w:sz w:val="23"/>
          <w:szCs w:val="23"/>
          <w:lang w:val="en-CA"/>
        </w:rPr>
      </w:pPr>
    </w:p>
    <w:p w14:paraId="569E53F4" w14:textId="77777777" w:rsidR="00ED3B2D" w:rsidRPr="00ED3B2D" w:rsidRDefault="00ED3B2D" w:rsidP="00ED3B2D">
      <w:pPr>
        <w:spacing w:after="160" w:line="259" w:lineRule="auto"/>
        <w:jc w:val="center"/>
        <w:rPr>
          <w:rFonts w:ascii="Calibri" w:eastAsia="Calibri" w:hAnsi="Calibri"/>
          <w:b/>
          <w:sz w:val="28"/>
          <w:szCs w:val="22"/>
        </w:rPr>
      </w:pPr>
      <w:bookmarkStart w:id="0" w:name="_Hlk3887941"/>
      <w:r w:rsidRPr="00ED3B2D">
        <w:rPr>
          <w:rFonts w:ascii="Calibri" w:eastAsia="Calibri" w:hAnsi="Calibri"/>
          <w:b/>
          <w:sz w:val="28"/>
          <w:szCs w:val="22"/>
        </w:rPr>
        <w:t>THE CORPORATION OF THE TOWNSHIP OF NORTH STORMONT</w:t>
      </w:r>
    </w:p>
    <w:p w14:paraId="130792E8" w14:textId="77777777" w:rsidR="00ED3B2D" w:rsidRPr="00ED3B2D" w:rsidRDefault="00ED3B2D" w:rsidP="00ED3B2D">
      <w:pPr>
        <w:spacing w:after="160" w:line="259" w:lineRule="auto"/>
        <w:jc w:val="center"/>
        <w:rPr>
          <w:rFonts w:ascii="Calibri" w:eastAsia="Calibri" w:hAnsi="Calibri"/>
          <w:b/>
          <w:sz w:val="28"/>
          <w:szCs w:val="22"/>
        </w:rPr>
      </w:pPr>
      <w:r w:rsidRPr="00ED3B2D">
        <w:rPr>
          <w:rFonts w:ascii="Calibri" w:eastAsia="Calibri" w:hAnsi="Calibri"/>
          <w:b/>
          <w:sz w:val="28"/>
          <w:szCs w:val="22"/>
        </w:rPr>
        <w:t xml:space="preserve">REQUEST FOR QUOTATION </w:t>
      </w:r>
      <w:bookmarkEnd w:id="0"/>
    </w:p>
    <w:p w14:paraId="249B8AE6" w14:textId="69C36126" w:rsidR="00ED3B2D" w:rsidRDefault="00ED3B2D" w:rsidP="00ED3B2D">
      <w:pPr>
        <w:spacing w:after="160" w:line="259" w:lineRule="auto"/>
        <w:jc w:val="center"/>
        <w:rPr>
          <w:rFonts w:ascii="Calibri" w:eastAsia="Calibri" w:hAnsi="Calibri"/>
          <w:b/>
          <w:sz w:val="28"/>
          <w:szCs w:val="22"/>
        </w:rPr>
      </w:pPr>
      <w:r w:rsidRPr="00ED3B2D">
        <w:rPr>
          <w:rFonts w:ascii="Calibri" w:eastAsia="Calibri" w:hAnsi="Calibri"/>
          <w:b/>
          <w:sz w:val="28"/>
          <w:szCs w:val="22"/>
        </w:rPr>
        <w:t>FOR</w:t>
      </w:r>
    </w:p>
    <w:p w14:paraId="0772D5AF" w14:textId="637A2D6C" w:rsidR="00E136DA" w:rsidRDefault="00E136DA" w:rsidP="00ED3B2D">
      <w:pPr>
        <w:spacing w:after="160" w:line="259" w:lineRule="auto"/>
        <w:jc w:val="center"/>
        <w:rPr>
          <w:rFonts w:ascii="Calibri" w:eastAsia="Calibri" w:hAnsi="Calibri"/>
          <w:b/>
          <w:sz w:val="28"/>
          <w:szCs w:val="22"/>
        </w:rPr>
      </w:pPr>
      <w:r>
        <w:rPr>
          <w:rFonts w:ascii="Calibri" w:eastAsia="Calibri" w:hAnsi="Calibri"/>
          <w:b/>
          <w:sz w:val="28"/>
          <w:szCs w:val="22"/>
        </w:rPr>
        <w:t xml:space="preserve">Waste Collection Service </w:t>
      </w:r>
    </w:p>
    <w:p w14:paraId="0A061EDC" w14:textId="55227446" w:rsidR="00ED3B2D" w:rsidRPr="00ED3B2D" w:rsidRDefault="00ED3B2D" w:rsidP="00ED3B2D">
      <w:pPr>
        <w:spacing w:after="160" w:line="259" w:lineRule="auto"/>
        <w:jc w:val="center"/>
        <w:rPr>
          <w:rFonts w:ascii="Calibri" w:eastAsia="Calibri" w:hAnsi="Calibri"/>
          <w:b/>
          <w:sz w:val="28"/>
          <w:szCs w:val="22"/>
        </w:rPr>
      </w:pPr>
      <w:r w:rsidRPr="00ED3B2D">
        <w:rPr>
          <w:rFonts w:ascii="Calibri" w:eastAsia="Calibri" w:hAnsi="Calibri"/>
          <w:b/>
          <w:sz w:val="28"/>
          <w:szCs w:val="22"/>
        </w:rPr>
        <w:t>RFQ-PW-0</w:t>
      </w:r>
      <w:r w:rsidR="00E136DA">
        <w:rPr>
          <w:rFonts w:ascii="Calibri" w:eastAsia="Calibri" w:hAnsi="Calibri"/>
          <w:b/>
          <w:sz w:val="28"/>
          <w:szCs w:val="22"/>
        </w:rPr>
        <w:t>15</w:t>
      </w:r>
      <w:r w:rsidRPr="00ED3B2D">
        <w:rPr>
          <w:rFonts w:ascii="Calibri" w:eastAsia="Calibri" w:hAnsi="Calibri"/>
          <w:b/>
          <w:sz w:val="28"/>
          <w:szCs w:val="22"/>
        </w:rPr>
        <w:t>-20</w:t>
      </w:r>
      <w:r w:rsidR="009F0721">
        <w:rPr>
          <w:rFonts w:ascii="Calibri" w:eastAsia="Calibri" w:hAnsi="Calibri"/>
          <w:b/>
          <w:sz w:val="28"/>
          <w:szCs w:val="22"/>
        </w:rPr>
        <w:t>21</w:t>
      </w:r>
      <w:r w:rsidRPr="00ED3B2D">
        <w:rPr>
          <w:rFonts w:ascii="Calibri" w:eastAsia="Calibri" w:hAnsi="Calibri"/>
          <w:b/>
          <w:sz w:val="28"/>
          <w:szCs w:val="22"/>
        </w:rPr>
        <w:t xml:space="preserve"> </w:t>
      </w:r>
    </w:p>
    <w:p w14:paraId="27DA8D34" w14:textId="77777777" w:rsidR="00ED3B2D" w:rsidRPr="00ED3B2D" w:rsidRDefault="00ED3B2D" w:rsidP="00ED3B2D">
      <w:pPr>
        <w:spacing w:after="160" w:line="259" w:lineRule="auto"/>
        <w:jc w:val="center"/>
        <w:rPr>
          <w:rFonts w:ascii="Calibri" w:eastAsia="Calibri" w:hAnsi="Calibri"/>
          <w:b/>
          <w:sz w:val="22"/>
          <w:szCs w:val="22"/>
        </w:rPr>
      </w:pPr>
    </w:p>
    <w:p w14:paraId="0667CEF9" w14:textId="60941520" w:rsidR="00ED3B2D" w:rsidRPr="00ED3B2D" w:rsidRDefault="006920E9" w:rsidP="00ED3B2D">
      <w:pPr>
        <w:spacing w:after="160" w:line="259" w:lineRule="auto"/>
        <w:jc w:val="center"/>
        <w:rPr>
          <w:rFonts w:ascii="Calibri" w:eastAsia="Calibri" w:hAnsi="Calibri"/>
          <w:b/>
          <w:sz w:val="22"/>
          <w:szCs w:val="22"/>
        </w:rPr>
      </w:pPr>
      <w:r>
        <w:rPr>
          <w:noProof/>
        </w:rPr>
        <mc:AlternateContent>
          <mc:Choice Requires="wps">
            <w:drawing>
              <wp:anchor distT="45720" distB="45720" distL="114300" distR="114300" simplePos="0" relativeHeight="251659264" behindDoc="0" locked="0" layoutInCell="1" allowOverlap="1" wp14:anchorId="6967495E" wp14:editId="262B276C">
                <wp:simplePos x="0" y="0"/>
                <wp:positionH relativeFrom="margin">
                  <wp:align>right</wp:align>
                </wp:positionH>
                <wp:positionV relativeFrom="paragraph">
                  <wp:posOffset>6350</wp:posOffset>
                </wp:positionV>
                <wp:extent cx="5000625" cy="21336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133600"/>
                        </a:xfrm>
                        <a:prstGeom prst="rect">
                          <a:avLst/>
                        </a:prstGeom>
                        <a:solidFill>
                          <a:srgbClr val="FFFFFF"/>
                        </a:solidFill>
                        <a:ln w="9525">
                          <a:solidFill>
                            <a:srgbClr val="000000"/>
                          </a:solidFill>
                          <a:miter lim="800000"/>
                          <a:headEnd/>
                          <a:tailEnd/>
                        </a:ln>
                      </wps:spPr>
                      <wps:txbx>
                        <w:txbxContent>
                          <w:p w14:paraId="2870D5AD" w14:textId="77777777" w:rsidR="00ED3B2D" w:rsidRPr="00ED3B2D" w:rsidRDefault="00ED3B2D" w:rsidP="00ED3B2D">
                            <w:pPr>
                              <w:jc w:val="center"/>
                              <w:rPr>
                                <w:rFonts w:asciiTheme="minorHAnsi" w:hAnsiTheme="minorHAnsi" w:cstheme="minorHAnsi"/>
                                <w:b/>
                                <w:sz w:val="28"/>
                                <w:u w:val="single"/>
                              </w:rPr>
                            </w:pPr>
                            <w:r w:rsidRPr="00ED3B2D">
                              <w:rPr>
                                <w:rFonts w:asciiTheme="minorHAnsi" w:hAnsiTheme="minorHAnsi" w:cstheme="minorHAnsi"/>
                                <w:b/>
                                <w:sz w:val="28"/>
                                <w:u w:val="single"/>
                              </w:rPr>
                              <w:t>CLOSING</w:t>
                            </w:r>
                          </w:p>
                          <w:p w14:paraId="0BC2128F" w14:textId="77777777" w:rsidR="00ED3B2D" w:rsidRPr="00ED3B2D" w:rsidRDefault="00ED3B2D" w:rsidP="00ED3B2D">
                            <w:pPr>
                              <w:jc w:val="center"/>
                              <w:rPr>
                                <w:rFonts w:asciiTheme="minorHAnsi" w:hAnsiTheme="minorHAnsi" w:cstheme="minorHAnsi"/>
                                <w:b/>
                                <w:sz w:val="28"/>
                                <w:u w:val="single"/>
                              </w:rPr>
                            </w:pPr>
                          </w:p>
                          <w:p w14:paraId="2F4EC115" w14:textId="5016EBC6"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 xml:space="preserve">DATE: </w:t>
                            </w:r>
                            <w:r w:rsidR="00E136DA">
                              <w:rPr>
                                <w:rFonts w:asciiTheme="minorHAnsi" w:hAnsiTheme="minorHAnsi" w:cstheme="minorHAnsi"/>
                                <w:b/>
                                <w:sz w:val="28"/>
                              </w:rPr>
                              <w:t>December</w:t>
                            </w:r>
                            <w:r>
                              <w:rPr>
                                <w:rFonts w:asciiTheme="minorHAnsi" w:hAnsiTheme="minorHAnsi" w:cstheme="minorHAnsi"/>
                                <w:b/>
                                <w:sz w:val="28"/>
                              </w:rPr>
                              <w:t xml:space="preserve"> </w:t>
                            </w:r>
                            <w:r w:rsidR="00247892">
                              <w:rPr>
                                <w:rFonts w:asciiTheme="minorHAnsi" w:hAnsiTheme="minorHAnsi" w:cstheme="minorHAnsi"/>
                                <w:b/>
                                <w:sz w:val="28"/>
                              </w:rPr>
                              <w:t>3</w:t>
                            </w:r>
                            <w:r w:rsidR="00247892" w:rsidRPr="00247892">
                              <w:rPr>
                                <w:rFonts w:asciiTheme="minorHAnsi" w:hAnsiTheme="minorHAnsi" w:cstheme="minorHAnsi"/>
                                <w:b/>
                                <w:sz w:val="28"/>
                                <w:vertAlign w:val="superscript"/>
                              </w:rPr>
                              <w:t>rd</w:t>
                            </w:r>
                            <w:r w:rsidRPr="00ED3B2D">
                              <w:rPr>
                                <w:rFonts w:asciiTheme="minorHAnsi" w:hAnsiTheme="minorHAnsi" w:cstheme="minorHAnsi"/>
                                <w:b/>
                                <w:sz w:val="28"/>
                              </w:rPr>
                              <w:t>, 20</w:t>
                            </w:r>
                            <w:r w:rsidR="001D0DC1">
                              <w:rPr>
                                <w:rFonts w:asciiTheme="minorHAnsi" w:hAnsiTheme="minorHAnsi" w:cstheme="minorHAnsi"/>
                                <w:b/>
                                <w:sz w:val="28"/>
                              </w:rPr>
                              <w:t>21</w:t>
                            </w:r>
                          </w:p>
                          <w:p w14:paraId="7B5200E4" w14:textId="77777777"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TIME: 12:00 P.M. (NOON)</w:t>
                            </w:r>
                          </w:p>
                          <w:p w14:paraId="13F928DC" w14:textId="77777777"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LOCATION: TOWNSHIP OF NORTH STORMONT</w:t>
                            </w:r>
                          </w:p>
                          <w:p w14:paraId="58A1477A" w14:textId="77777777" w:rsidR="00ED3B2D" w:rsidRPr="00ED3B2D" w:rsidRDefault="00ED3B2D" w:rsidP="00ED3B2D">
                            <w:pPr>
                              <w:jc w:val="center"/>
                              <w:rPr>
                                <w:rFonts w:asciiTheme="minorHAnsi" w:hAnsiTheme="minorHAnsi" w:cstheme="minorHAnsi"/>
                                <w:u w:val="single"/>
                              </w:rPr>
                            </w:pPr>
                            <w:r w:rsidRPr="00ED3B2D">
                              <w:rPr>
                                <w:rFonts w:asciiTheme="minorHAnsi" w:hAnsiTheme="minorHAnsi" w:cstheme="minorHAnsi"/>
                                <w:u w:val="single"/>
                              </w:rPr>
                              <w:t xml:space="preserve">15 Union Street, Berwick, ON </w:t>
                            </w:r>
                          </w:p>
                          <w:p w14:paraId="3E3FFF11" w14:textId="77777777" w:rsidR="00ED3B2D" w:rsidRPr="00ED3B2D" w:rsidRDefault="00ED3B2D" w:rsidP="00ED3B2D">
                            <w:pPr>
                              <w:jc w:val="center"/>
                              <w:rPr>
                                <w:rFonts w:asciiTheme="minorHAnsi" w:hAnsiTheme="minorHAnsi" w:cstheme="minorHAnsi"/>
                                <w:u w:val="single"/>
                              </w:rPr>
                            </w:pPr>
                            <w:r w:rsidRPr="00ED3B2D">
                              <w:rPr>
                                <w:rFonts w:asciiTheme="minorHAnsi" w:hAnsiTheme="minorHAnsi" w:cstheme="minorHAnsi"/>
                                <w:u w:val="single"/>
                              </w:rPr>
                              <w:t>Phone: 613-984-2821</w:t>
                            </w:r>
                          </w:p>
                          <w:p w14:paraId="382910A9" w14:textId="77777777"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LATE QUOTATIONS WILL NOT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7495E" id="_x0000_t202" coordsize="21600,21600" o:spt="202" path="m,l,21600r21600,l21600,xe">
                <v:stroke joinstyle="miter"/>
                <v:path gradientshapeok="t" o:connecttype="rect"/>
              </v:shapetype>
              <v:shape id="Text Box 2" o:spid="_x0000_s1026" type="#_x0000_t202" style="position:absolute;left:0;text-align:left;margin-left:342.55pt;margin-top:.5pt;width:393.75pt;height:1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">
                <v:textbox>
                  <w:txbxContent>
                    <w:p w14:paraId="2870D5AD" w14:textId="77777777" w:rsidR="00ED3B2D" w:rsidRPr="00ED3B2D" w:rsidRDefault="00ED3B2D" w:rsidP="00ED3B2D">
                      <w:pPr>
                        <w:jc w:val="center"/>
                        <w:rPr>
                          <w:rFonts w:asciiTheme="minorHAnsi" w:hAnsiTheme="minorHAnsi" w:cstheme="minorHAnsi"/>
                          <w:b/>
                          <w:sz w:val="28"/>
                          <w:u w:val="single"/>
                        </w:rPr>
                      </w:pPr>
                      <w:r w:rsidRPr="00ED3B2D">
                        <w:rPr>
                          <w:rFonts w:asciiTheme="minorHAnsi" w:hAnsiTheme="minorHAnsi" w:cstheme="minorHAnsi"/>
                          <w:b/>
                          <w:sz w:val="28"/>
                          <w:u w:val="single"/>
                        </w:rPr>
                        <w:t>CLOSING</w:t>
                      </w:r>
                    </w:p>
                    <w:p w14:paraId="0BC2128F" w14:textId="77777777" w:rsidR="00ED3B2D" w:rsidRPr="00ED3B2D" w:rsidRDefault="00ED3B2D" w:rsidP="00ED3B2D">
                      <w:pPr>
                        <w:jc w:val="center"/>
                        <w:rPr>
                          <w:rFonts w:asciiTheme="minorHAnsi" w:hAnsiTheme="minorHAnsi" w:cstheme="minorHAnsi"/>
                          <w:b/>
                          <w:sz w:val="28"/>
                          <w:u w:val="single"/>
                        </w:rPr>
                      </w:pPr>
                    </w:p>
                    <w:p w14:paraId="2F4EC115" w14:textId="5016EBC6"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 xml:space="preserve">DATE: </w:t>
                      </w:r>
                      <w:r w:rsidR="00E136DA">
                        <w:rPr>
                          <w:rFonts w:asciiTheme="minorHAnsi" w:hAnsiTheme="minorHAnsi" w:cstheme="minorHAnsi"/>
                          <w:b/>
                          <w:sz w:val="28"/>
                        </w:rPr>
                        <w:t>December</w:t>
                      </w:r>
                      <w:r>
                        <w:rPr>
                          <w:rFonts w:asciiTheme="minorHAnsi" w:hAnsiTheme="minorHAnsi" w:cstheme="minorHAnsi"/>
                          <w:b/>
                          <w:sz w:val="28"/>
                        </w:rPr>
                        <w:t xml:space="preserve"> </w:t>
                      </w:r>
                      <w:r w:rsidR="00247892">
                        <w:rPr>
                          <w:rFonts w:asciiTheme="minorHAnsi" w:hAnsiTheme="minorHAnsi" w:cstheme="minorHAnsi"/>
                          <w:b/>
                          <w:sz w:val="28"/>
                        </w:rPr>
                        <w:t>3</w:t>
                      </w:r>
                      <w:r w:rsidR="00247892" w:rsidRPr="00247892">
                        <w:rPr>
                          <w:rFonts w:asciiTheme="minorHAnsi" w:hAnsiTheme="minorHAnsi" w:cstheme="minorHAnsi"/>
                          <w:b/>
                          <w:sz w:val="28"/>
                          <w:vertAlign w:val="superscript"/>
                        </w:rPr>
                        <w:t>rd</w:t>
                      </w:r>
                      <w:r w:rsidRPr="00ED3B2D">
                        <w:rPr>
                          <w:rFonts w:asciiTheme="minorHAnsi" w:hAnsiTheme="minorHAnsi" w:cstheme="minorHAnsi"/>
                          <w:b/>
                          <w:sz w:val="28"/>
                        </w:rPr>
                        <w:t>, 20</w:t>
                      </w:r>
                      <w:r w:rsidR="001D0DC1">
                        <w:rPr>
                          <w:rFonts w:asciiTheme="minorHAnsi" w:hAnsiTheme="minorHAnsi" w:cstheme="minorHAnsi"/>
                          <w:b/>
                          <w:sz w:val="28"/>
                        </w:rPr>
                        <w:t>21</w:t>
                      </w:r>
                    </w:p>
                    <w:p w14:paraId="7B5200E4" w14:textId="77777777"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TIME: 12:00 P.M. (NOON)</w:t>
                      </w:r>
                    </w:p>
                    <w:p w14:paraId="13F928DC" w14:textId="77777777"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LOCATION: TOWNSHIP OF NORTH STORMONT</w:t>
                      </w:r>
                    </w:p>
                    <w:p w14:paraId="58A1477A" w14:textId="77777777" w:rsidR="00ED3B2D" w:rsidRPr="00ED3B2D" w:rsidRDefault="00ED3B2D" w:rsidP="00ED3B2D">
                      <w:pPr>
                        <w:jc w:val="center"/>
                        <w:rPr>
                          <w:rFonts w:asciiTheme="minorHAnsi" w:hAnsiTheme="minorHAnsi" w:cstheme="minorHAnsi"/>
                          <w:u w:val="single"/>
                        </w:rPr>
                      </w:pPr>
                      <w:r w:rsidRPr="00ED3B2D">
                        <w:rPr>
                          <w:rFonts w:asciiTheme="minorHAnsi" w:hAnsiTheme="minorHAnsi" w:cstheme="minorHAnsi"/>
                          <w:u w:val="single"/>
                        </w:rPr>
                        <w:t xml:space="preserve">15 Union Street, Berwick, ON </w:t>
                      </w:r>
                    </w:p>
                    <w:p w14:paraId="3E3FFF11" w14:textId="77777777" w:rsidR="00ED3B2D" w:rsidRPr="00ED3B2D" w:rsidRDefault="00ED3B2D" w:rsidP="00ED3B2D">
                      <w:pPr>
                        <w:jc w:val="center"/>
                        <w:rPr>
                          <w:rFonts w:asciiTheme="minorHAnsi" w:hAnsiTheme="minorHAnsi" w:cstheme="minorHAnsi"/>
                          <w:u w:val="single"/>
                        </w:rPr>
                      </w:pPr>
                      <w:r w:rsidRPr="00ED3B2D">
                        <w:rPr>
                          <w:rFonts w:asciiTheme="minorHAnsi" w:hAnsiTheme="minorHAnsi" w:cstheme="minorHAnsi"/>
                          <w:u w:val="single"/>
                        </w:rPr>
                        <w:t>Phone: 613-984-2821</w:t>
                      </w:r>
                    </w:p>
                    <w:p w14:paraId="382910A9" w14:textId="77777777" w:rsidR="00ED3B2D" w:rsidRPr="00ED3B2D" w:rsidRDefault="00ED3B2D" w:rsidP="00ED3B2D">
                      <w:pPr>
                        <w:jc w:val="center"/>
                        <w:rPr>
                          <w:rFonts w:asciiTheme="minorHAnsi" w:hAnsiTheme="minorHAnsi" w:cstheme="minorHAnsi"/>
                          <w:b/>
                          <w:sz w:val="28"/>
                        </w:rPr>
                      </w:pPr>
                      <w:r w:rsidRPr="00ED3B2D">
                        <w:rPr>
                          <w:rFonts w:asciiTheme="minorHAnsi" w:hAnsiTheme="minorHAnsi" w:cstheme="minorHAnsi"/>
                          <w:b/>
                          <w:sz w:val="28"/>
                        </w:rPr>
                        <w:t>LATE QUOTATIONS WILL NOT BE ACCEPTED</w:t>
                      </w:r>
                    </w:p>
                  </w:txbxContent>
                </v:textbox>
                <w10:wrap type="square" anchorx="margin"/>
              </v:shape>
            </w:pict>
          </mc:Fallback>
        </mc:AlternateContent>
      </w:r>
    </w:p>
    <w:p w14:paraId="1A70E2F0" w14:textId="77777777" w:rsidR="00ED3B2D" w:rsidRPr="00ED3B2D" w:rsidRDefault="00ED3B2D" w:rsidP="00ED3B2D">
      <w:pPr>
        <w:spacing w:after="160" w:line="259" w:lineRule="auto"/>
        <w:jc w:val="center"/>
        <w:rPr>
          <w:rFonts w:ascii="Calibri" w:eastAsia="Calibri" w:hAnsi="Calibri"/>
          <w:b/>
          <w:sz w:val="22"/>
          <w:szCs w:val="22"/>
        </w:rPr>
      </w:pPr>
    </w:p>
    <w:p w14:paraId="77BEC5DC" w14:textId="77777777" w:rsidR="00ED3B2D" w:rsidRPr="00ED3B2D" w:rsidRDefault="00ED3B2D" w:rsidP="00ED3B2D">
      <w:pPr>
        <w:spacing w:after="160" w:line="259" w:lineRule="auto"/>
        <w:jc w:val="center"/>
        <w:rPr>
          <w:rFonts w:ascii="Calibri" w:eastAsia="Calibri" w:hAnsi="Calibri"/>
          <w:b/>
          <w:sz w:val="22"/>
          <w:szCs w:val="22"/>
        </w:rPr>
      </w:pPr>
    </w:p>
    <w:p w14:paraId="6CB97D5C" w14:textId="77777777" w:rsidR="00ED3B2D" w:rsidRPr="00ED3B2D" w:rsidRDefault="00ED3B2D" w:rsidP="00ED3B2D">
      <w:pPr>
        <w:spacing w:after="160" w:line="259" w:lineRule="auto"/>
        <w:jc w:val="center"/>
        <w:rPr>
          <w:rFonts w:ascii="Calibri" w:eastAsia="Calibri" w:hAnsi="Calibri"/>
          <w:b/>
          <w:sz w:val="22"/>
          <w:szCs w:val="22"/>
        </w:rPr>
      </w:pPr>
    </w:p>
    <w:p w14:paraId="230B16C1" w14:textId="77777777" w:rsidR="00ED3B2D" w:rsidRPr="00ED3B2D" w:rsidRDefault="00ED3B2D" w:rsidP="00ED3B2D">
      <w:pPr>
        <w:spacing w:after="160" w:line="259" w:lineRule="auto"/>
        <w:jc w:val="center"/>
        <w:rPr>
          <w:rFonts w:ascii="Calibri" w:eastAsia="Calibri" w:hAnsi="Calibri"/>
          <w:b/>
          <w:sz w:val="22"/>
          <w:szCs w:val="22"/>
        </w:rPr>
      </w:pPr>
    </w:p>
    <w:p w14:paraId="7B74A5FA" w14:textId="77777777" w:rsidR="00ED3B2D" w:rsidRPr="00ED3B2D" w:rsidRDefault="00ED3B2D" w:rsidP="00ED3B2D">
      <w:pPr>
        <w:spacing w:after="160" w:line="259" w:lineRule="auto"/>
        <w:jc w:val="center"/>
        <w:rPr>
          <w:rFonts w:ascii="Calibri" w:eastAsia="Calibri" w:hAnsi="Calibri"/>
          <w:b/>
          <w:sz w:val="22"/>
          <w:szCs w:val="22"/>
        </w:rPr>
      </w:pPr>
    </w:p>
    <w:p w14:paraId="45106D0B" w14:textId="77777777" w:rsidR="00ED3B2D" w:rsidRPr="00ED3B2D" w:rsidRDefault="00ED3B2D" w:rsidP="00ED3B2D">
      <w:pPr>
        <w:spacing w:after="160" w:line="259" w:lineRule="auto"/>
        <w:jc w:val="center"/>
        <w:rPr>
          <w:rFonts w:ascii="Calibri" w:eastAsia="Calibri" w:hAnsi="Calibri"/>
          <w:b/>
          <w:sz w:val="22"/>
          <w:szCs w:val="22"/>
        </w:rPr>
      </w:pPr>
    </w:p>
    <w:p w14:paraId="22341757" w14:textId="77777777" w:rsidR="00ED3B2D" w:rsidRPr="00ED3B2D" w:rsidRDefault="00ED3B2D" w:rsidP="00ED3B2D">
      <w:pPr>
        <w:spacing w:after="160" w:line="259" w:lineRule="auto"/>
        <w:jc w:val="center"/>
        <w:rPr>
          <w:rFonts w:ascii="Calibri" w:eastAsia="Calibri" w:hAnsi="Calibri"/>
          <w:b/>
          <w:sz w:val="22"/>
          <w:szCs w:val="22"/>
        </w:rPr>
      </w:pPr>
    </w:p>
    <w:p w14:paraId="43701E00" w14:textId="77777777" w:rsidR="00ED3B2D" w:rsidRPr="00ED3B2D" w:rsidRDefault="00ED3B2D" w:rsidP="00ED3B2D">
      <w:pPr>
        <w:spacing w:after="160" w:line="259" w:lineRule="auto"/>
        <w:jc w:val="center"/>
        <w:rPr>
          <w:rFonts w:ascii="Calibri" w:eastAsia="Calibri" w:hAnsi="Calibri"/>
          <w:b/>
          <w:sz w:val="22"/>
          <w:szCs w:val="22"/>
        </w:rPr>
      </w:pPr>
    </w:p>
    <w:p w14:paraId="3F3BC516" w14:textId="77777777" w:rsidR="00ED3B2D" w:rsidRPr="00ED3B2D" w:rsidRDefault="00ED3B2D" w:rsidP="00ED3B2D">
      <w:pPr>
        <w:spacing w:after="160" w:line="259" w:lineRule="auto"/>
        <w:jc w:val="center"/>
        <w:rPr>
          <w:rFonts w:ascii="Calibri" w:eastAsia="Calibri" w:hAnsi="Calibri"/>
          <w:b/>
          <w:sz w:val="22"/>
          <w:szCs w:val="22"/>
        </w:rPr>
      </w:pPr>
    </w:p>
    <w:p w14:paraId="7304A3B9" w14:textId="77777777" w:rsidR="00ED3B2D" w:rsidRPr="00ED3B2D" w:rsidRDefault="00ED3B2D" w:rsidP="00ED3B2D">
      <w:pPr>
        <w:spacing w:after="160" w:line="259" w:lineRule="auto"/>
        <w:jc w:val="center"/>
        <w:rPr>
          <w:rFonts w:ascii="Calibri" w:eastAsia="Calibri" w:hAnsi="Calibri"/>
          <w:b/>
          <w:sz w:val="22"/>
          <w:szCs w:val="22"/>
        </w:rPr>
      </w:pPr>
    </w:p>
    <w:p w14:paraId="1409DC08" w14:textId="77777777" w:rsidR="00ED3B2D" w:rsidRPr="00ED3B2D" w:rsidRDefault="00ED3B2D" w:rsidP="00ED3B2D">
      <w:pPr>
        <w:spacing w:after="160" w:line="259" w:lineRule="auto"/>
        <w:rPr>
          <w:rFonts w:ascii="Calibri" w:eastAsia="Calibri" w:hAnsi="Calibri"/>
          <w:b/>
          <w:i/>
          <w:sz w:val="22"/>
          <w:szCs w:val="22"/>
        </w:rPr>
      </w:pPr>
      <w:r w:rsidRPr="00ED3B2D">
        <w:rPr>
          <w:rFonts w:ascii="Calibri" w:eastAsia="Calibri" w:hAnsi="Calibri"/>
          <w:b/>
          <w:i/>
          <w:sz w:val="22"/>
          <w:szCs w:val="22"/>
        </w:rPr>
        <w:t xml:space="preserve">The Corporation of the Township of North Stormont reserves the right to accept or reject all or part of any Quotation </w:t>
      </w:r>
      <w:proofErr w:type="gramStart"/>
      <w:r w:rsidRPr="00ED3B2D">
        <w:rPr>
          <w:rFonts w:ascii="Calibri" w:eastAsia="Calibri" w:hAnsi="Calibri"/>
          <w:b/>
          <w:i/>
          <w:sz w:val="22"/>
          <w:szCs w:val="22"/>
        </w:rPr>
        <w:t>and also</w:t>
      </w:r>
      <w:proofErr w:type="gramEnd"/>
      <w:r w:rsidRPr="00ED3B2D">
        <w:rPr>
          <w:rFonts w:ascii="Calibri" w:eastAsia="Calibri" w:hAnsi="Calibri"/>
          <w:b/>
          <w:i/>
          <w:sz w:val="22"/>
          <w:szCs w:val="22"/>
        </w:rPr>
        <w:t xml:space="preserve"> reserves the right to accept other than the lowest Quotation and to cancel this Request for Quotation at any time.</w:t>
      </w:r>
    </w:p>
    <w:p w14:paraId="594AE111" w14:textId="77777777" w:rsidR="00764E40" w:rsidRDefault="00764E40" w:rsidP="00764E40">
      <w:pPr>
        <w:tabs>
          <w:tab w:val="left" w:pos="8115"/>
        </w:tabs>
        <w:spacing w:after="160" w:line="259" w:lineRule="auto"/>
        <w:rPr>
          <w:rFonts w:asciiTheme="minorHAnsi" w:hAnsiTheme="minorHAnsi"/>
        </w:rPr>
      </w:pPr>
    </w:p>
    <w:p w14:paraId="28A931ED" w14:textId="77777777" w:rsidR="00764E40" w:rsidRPr="00764E40" w:rsidRDefault="00764E40" w:rsidP="00764E40">
      <w:pPr>
        <w:tabs>
          <w:tab w:val="left" w:pos="8115"/>
        </w:tabs>
        <w:spacing w:after="160" w:line="259" w:lineRule="auto"/>
        <w:rPr>
          <w:rFonts w:ascii="Calibri" w:eastAsia="Calibri" w:hAnsi="Calibri"/>
          <w:sz w:val="32"/>
          <w:szCs w:val="28"/>
          <w:u w:val="single"/>
          <w:lang w:val="en-CA"/>
        </w:rPr>
      </w:pPr>
      <w:r w:rsidRPr="00764E40">
        <w:rPr>
          <w:rFonts w:ascii="Calibri" w:eastAsia="Calibri" w:hAnsi="Calibri"/>
          <w:b/>
          <w:bCs/>
          <w:sz w:val="32"/>
          <w:szCs w:val="28"/>
          <w:u w:val="single"/>
          <w:lang w:val="en-CA"/>
        </w:rPr>
        <w:lastRenderedPageBreak/>
        <w:t>1. Scope of Project and Specification</w:t>
      </w:r>
    </w:p>
    <w:p w14:paraId="4336ED24" w14:textId="1605F173" w:rsidR="00457275" w:rsidRDefault="009679F5" w:rsidP="00B07317">
      <w:pPr>
        <w:rPr>
          <w:rFonts w:asciiTheme="minorHAnsi" w:hAnsiTheme="minorHAnsi"/>
        </w:rPr>
      </w:pPr>
      <w:r>
        <w:rPr>
          <w:rFonts w:asciiTheme="minorHAnsi" w:hAnsiTheme="minorHAnsi"/>
        </w:rPr>
        <w:t xml:space="preserve">The Township of North Stormont </w:t>
      </w:r>
      <w:r w:rsidR="00D4521A">
        <w:rPr>
          <w:rFonts w:asciiTheme="minorHAnsi" w:hAnsiTheme="minorHAnsi"/>
        </w:rPr>
        <w:t xml:space="preserve">is seeking quotations from qualified firms to provide </w:t>
      </w:r>
      <w:r w:rsidR="00E136DA">
        <w:rPr>
          <w:rFonts w:asciiTheme="minorHAnsi" w:hAnsiTheme="minorHAnsi"/>
        </w:rPr>
        <w:t>waste collection service throughout North Stormont Township for a 5-year term</w:t>
      </w:r>
      <w:proofErr w:type="gramStart"/>
      <w:r w:rsidR="00E136DA">
        <w:rPr>
          <w:rFonts w:asciiTheme="minorHAnsi" w:hAnsiTheme="minorHAnsi"/>
        </w:rPr>
        <w:t xml:space="preserve">.  </w:t>
      </w:r>
      <w:proofErr w:type="gramEnd"/>
      <w:r w:rsidR="00E136DA">
        <w:rPr>
          <w:rFonts w:asciiTheme="minorHAnsi" w:hAnsiTheme="minorHAnsi"/>
        </w:rPr>
        <w:t xml:space="preserve"> </w:t>
      </w:r>
    </w:p>
    <w:p w14:paraId="75C925FA" w14:textId="77777777" w:rsidR="00BE7C4A" w:rsidRDefault="00BE7C4A" w:rsidP="00B07317">
      <w:pPr>
        <w:rPr>
          <w:rFonts w:asciiTheme="minorHAnsi" w:hAnsiTheme="minorHAnsi"/>
        </w:rPr>
      </w:pPr>
    </w:p>
    <w:p w14:paraId="3A6FA3FF" w14:textId="7E391220" w:rsidR="00263F24" w:rsidRDefault="00BE7C4A" w:rsidP="00263F24">
      <w:pPr>
        <w:rPr>
          <w:rFonts w:asciiTheme="minorHAnsi" w:hAnsiTheme="minorHAnsi"/>
        </w:rPr>
      </w:pPr>
      <w:r w:rsidRPr="00263F24">
        <w:rPr>
          <w:rFonts w:asciiTheme="minorHAnsi" w:hAnsiTheme="minorHAnsi"/>
        </w:rPr>
        <w:t>The work shall consist of</w:t>
      </w:r>
      <w:r w:rsidR="000E000F" w:rsidRPr="00263F24">
        <w:rPr>
          <w:rFonts w:asciiTheme="minorHAnsi" w:hAnsiTheme="minorHAnsi"/>
        </w:rPr>
        <w:t xml:space="preserve"> </w:t>
      </w:r>
      <w:r w:rsidR="00E136DA" w:rsidRPr="00263F24">
        <w:rPr>
          <w:rFonts w:asciiTheme="minorHAnsi" w:hAnsiTheme="minorHAnsi"/>
        </w:rPr>
        <w:t>curbside collection for all residents, businesses, and agriculture locations.</w:t>
      </w:r>
      <w:r w:rsidR="004752BB">
        <w:rPr>
          <w:rFonts w:asciiTheme="minorHAnsi" w:hAnsiTheme="minorHAnsi"/>
        </w:rPr>
        <w:t xml:space="preserve"> Waste collection will take place Tuesday to Friday (4 days a week) beginning at 7am. </w:t>
      </w:r>
    </w:p>
    <w:p w14:paraId="31590743" w14:textId="77777777" w:rsidR="00263F24" w:rsidRPr="00263F24" w:rsidRDefault="00263F24" w:rsidP="00263F24">
      <w:pPr>
        <w:rPr>
          <w:rFonts w:asciiTheme="minorHAnsi" w:hAnsiTheme="minorHAnsi"/>
        </w:rPr>
      </w:pPr>
    </w:p>
    <w:p w14:paraId="62F37C30" w14:textId="5D2C32D9" w:rsidR="00C34D1A" w:rsidRDefault="00C34D1A" w:rsidP="00263F24">
      <w:pPr>
        <w:pStyle w:val="ListParagraph"/>
        <w:numPr>
          <w:ilvl w:val="0"/>
          <w:numId w:val="24"/>
        </w:numPr>
        <w:rPr>
          <w:rFonts w:asciiTheme="minorHAnsi" w:hAnsiTheme="minorHAnsi"/>
        </w:rPr>
      </w:pPr>
      <w:r>
        <w:rPr>
          <w:rFonts w:asciiTheme="minorHAnsi" w:hAnsiTheme="minorHAnsi"/>
        </w:rPr>
        <w:t xml:space="preserve">Contract will commence July of 2022. </w:t>
      </w:r>
    </w:p>
    <w:p w14:paraId="084DC0AF" w14:textId="7D0C7BBA" w:rsidR="00263F24" w:rsidRDefault="004752BB" w:rsidP="00263F24">
      <w:pPr>
        <w:pStyle w:val="ListParagraph"/>
        <w:numPr>
          <w:ilvl w:val="0"/>
          <w:numId w:val="24"/>
        </w:numPr>
        <w:rPr>
          <w:rFonts w:asciiTheme="minorHAnsi" w:hAnsiTheme="minorHAnsi"/>
        </w:rPr>
      </w:pPr>
      <w:r>
        <w:rPr>
          <w:rFonts w:asciiTheme="minorHAnsi" w:hAnsiTheme="minorHAnsi"/>
        </w:rPr>
        <w:t>5-year</w:t>
      </w:r>
      <w:r w:rsidR="00263F24">
        <w:rPr>
          <w:rFonts w:asciiTheme="minorHAnsi" w:hAnsiTheme="minorHAnsi"/>
        </w:rPr>
        <w:t xml:space="preserve"> Term, annual increase based on consumer price index for Eastern Ontario </w:t>
      </w:r>
    </w:p>
    <w:p w14:paraId="07E6E510" w14:textId="5E6D4BEB" w:rsidR="00263F24" w:rsidRDefault="00905B3D" w:rsidP="00263F24">
      <w:pPr>
        <w:pStyle w:val="ListParagraph"/>
        <w:numPr>
          <w:ilvl w:val="0"/>
          <w:numId w:val="24"/>
        </w:numPr>
        <w:rPr>
          <w:rFonts w:asciiTheme="minorHAnsi" w:hAnsiTheme="minorHAnsi"/>
        </w:rPr>
      </w:pPr>
      <w:r>
        <w:rPr>
          <w:rFonts w:asciiTheme="minorHAnsi" w:hAnsiTheme="minorHAnsi"/>
        </w:rPr>
        <w:t xml:space="preserve">Approximately </w:t>
      </w:r>
      <w:r w:rsidR="00263F24">
        <w:rPr>
          <w:rFonts w:asciiTheme="minorHAnsi" w:hAnsiTheme="minorHAnsi"/>
        </w:rPr>
        <w:t xml:space="preserve">3000 </w:t>
      </w:r>
      <w:r w:rsidR="008C25C7">
        <w:rPr>
          <w:rFonts w:asciiTheme="minorHAnsi" w:hAnsiTheme="minorHAnsi"/>
        </w:rPr>
        <w:t xml:space="preserve">collection stops </w:t>
      </w:r>
    </w:p>
    <w:p w14:paraId="40BB03C6" w14:textId="51BB4DAB" w:rsidR="003A0275" w:rsidRDefault="003A0275" w:rsidP="00263F24">
      <w:pPr>
        <w:pStyle w:val="ListParagraph"/>
        <w:numPr>
          <w:ilvl w:val="0"/>
          <w:numId w:val="24"/>
        </w:numPr>
        <w:rPr>
          <w:rFonts w:asciiTheme="minorHAnsi" w:hAnsiTheme="minorHAnsi"/>
        </w:rPr>
      </w:pPr>
      <w:r>
        <w:rPr>
          <w:rFonts w:asciiTheme="minorHAnsi" w:hAnsiTheme="minorHAnsi"/>
        </w:rPr>
        <w:t xml:space="preserve">4 days a week, Tuesday to Friday starting at 7am </w:t>
      </w:r>
    </w:p>
    <w:p w14:paraId="575DE6EE" w14:textId="3F785F25" w:rsidR="0032448A" w:rsidRDefault="00E136DA" w:rsidP="00263F24">
      <w:pPr>
        <w:pStyle w:val="ListParagraph"/>
        <w:numPr>
          <w:ilvl w:val="0"/>
          <w:numId w:val="24"/>
        </w:numPr>
        <w:rPr>
          <w:rFonts w:asciiTheme="minorHAnsi" w:hAnsiTheme="minorHAnsi"/>
        </w:rPr>
      </w:pPr>
      <w:r w:rsidRPr="00263F24">
        <w:rPr>
          <w:rFonts w:asciiTheme="minorHAnsi" w:hAnsiTheme="minorHAnsi"/>
        </w:rPr>
        <w:t xml:space="preserve">Approximately 5% of stops are businesses and agriculture locations. </w:t>
      </w:r>
    </w:p>
    <w:p w14:paraId="2B4E78A1" w14:textId="62752AC5" w:rsidR="00263F24" w:rsidRDefault="00263F24" w:rsidP="00263F24">
      <w:pPr>
        <w:pStyle w:val="ListParagraph"/>
        <w:numPr>
          <w:ilvl w:val="0"/>
          <w:numId w:val="24"/>
        </w:numPr>
        <w:rPr>
          <w:rFonts w:asciiTheme="minorHAnsi" w:hAnsiTheme="minorHAnsi"/>
        </w:rPr>
      </w:pPr>
      <w:r>
        <w:rPr>
          <w:rFonts w:asciiTheme="minorHAnsi" w:hAnsiTheme="minorHAnsi"/>
        </w:rPr>
        <w:t xml:space="preserve">2 bag limits for residential (bag tags are available at the Township office for extra bags) </w:t>
      </w:r>
    </w:p>
    <w:p w14:paraId="0534FB1F" w14:textId="1527F8FB" w:rsidR="00263F24" w:rsidRDefault="00263F24" w:rsidP="00263F24">
      <w:pPr>
        <w:pStyle w:val="ListParagraph"/>
        <w:numPr>
          <w:ilvl w:val="0"/>
          <w:numId w:val="24"/>
        </w:numPr>
        <w:rPr>
          <w:rFonts w:asciiTheme="minorHAnsi" w:hAnsiTheme="minorHAnsi"/>
        </w:rPr>
      </w:pPr>
      <w:r>
        <w:rPr>
          <w:rFonts w:asciiTheme="minorHAnsi" w:hAnsiTheme="minorHAnsi"/>
        </w:rPr>
        <w:t>10 bag commercial</w:t>
      </w:r>
      <w:r w:rsidR="00C34D1A">
        <w:rPr>
          <w:rFonts w:asciiTheme="minorHAnsi" w:hAnsiTheme="minorHAnsi"/>
        </w:rPr>
        <w:t>/</w:t>
      </w:r>
      <w:r>
        <w:rPr>
          <w:rFonts w:asciiTheme="minorHAnsi" w:hAnsiTheme="minorHAnsi"/>
        </w:rPr>
        <w:t xml:space="preserve">agriculture limit </w:t>
      </w:r>
    </w:p>
    <w:p w14:paraId="6912C7AE" w14:textId="16B8BA25" w:rsidR="00263F24" w:rsidRDefault="00263F24" w:rsidP="00263F24">
      <w:pPr>
        <w:pStyle w:val="ListParagraph"/>
        <w:numPr>
          <w:ilvl w:val="0"/>
          <w:numId w:val="24"/>
        </w:numPr>
        <w:rPr>
          <w:rFonts w:asciiTheme="minorHAnsi" w:hAnsiTheme="minorHAnsi"/>
        </w:rPr>
      </w:pPr>
      <w:r>
        <w:rPr>
          <w:rFonts w:asciiTheme="minorHAnsi" w:hAnsiTheme="minorHAnsi"/>
        </w:rPr>
        <w:t xml:space="preserve">Haul routes must be approved by the Public Works </w:t>
      </w:r>
      <w:r w:rsidR="00D4521A">
        <w:rPr>
          <w:rFonts w:asciiTheme="minorHAnsi" w:hAnsiTheme="minorHAnsi"/>
        </w:rPr>
        <w:t>S</w:t>
      </w:r>
      <w:r>
        <w:rPr>
          <w:rFonts w:asciiTheme="minorHAnsi" w:hAnsiTheme="minorHAnsi"/>
        </w:rPr>
        <w:t>uperintendent or designate, once a haul route is approved there shall be no changes made</w:t>
      </w:r>
      <w:r w:rsidR="00905B3D">
        <w:rPr>
          <w:rFonts w:asciiTheme="minorHAnsi" w:hAnsiTheme="minorHAnsi"/>
        </w:rPr>
        <w:t>, unless approved by the Township</w:t>
      </w:r>
    </w:p>
    <w:p w14:paraId="47C9E359" w14:textId="700CBC16" w:rsidR="00905B3D" w:rsidRDefault="00905B3D" w:rsidP="00263F24">
      <w:pPr>
        <w:pStyle w:val="ListParagraph"/>
        <w:numPr>
          <w:ilvl w:val="0"/>
          <w:numId w:val="24"/>
        </w:numPr>
        <w:rPr>
          <w:rFonts w:asciiTheme="minorHAnsi" w:hAnsiTheme="minorHAnsi"/>
        </w:rPr>
      </w:pPr>
      <w:r>
        <w:rPr>
          <w:rFonts w:asciiTheme="minorHAnsi" w:hAnsiTheme="minorHAnsi"/>
        </w:rPr>
        <w:t xml:space="preserve">Notice of changes to the collection routes will the responsibility of the contractor. </w:t>
      </w:r>
    </w:p>
    <w:p w14:paraId="138BCA3E" w14:textId="22066185" w:rsidR="003A0275" w:rsidRDefault="003A0275" w:rsidP="00263F24">
      <w:pPr>
        <w:pStyle w:val="ListParagraph"/>
        <w:numPr>
          <w:ilvl w:val="0"/>
          <w:numId w:val="24"/>
        </w:numPr>
        <w:rPr>
          <w:rFonts w:asciiTheme="minorHAnsi" w:hAnsiTheme="minorHAnsi"/>
        </w:rPr>
      </w:pPr>
      <w:r>
        <w:rPr>
          <w:rFonts w:asciiTheme="minorHAnsi" w:hAnsiTheme="minorHAnsi"/>
        </w:rPr>
        <w:t xml:space="preserve">All collections complaints will be filtered through Township administration. </w:t>
      </w:r>
    </w:p>
    <w:p w14:paraId="69D7FB6A" w14:textId="58D37ECB" w:rsidR="008C25C7" w:rsidRDefault="008C25C7" w:rsidP="00263F24">
      <w:pPr>
        <w:pStyle w:val="ListParagraph"/>
        <w:numPr>
          <w:ilvl w:val="0"/>
          <w:numId w:val="24"/>
        </w:numPr>
        <w:rPr>
          <w:rFonts w:asciiTheme="minorHAnsi" w:hAnsiTheme="minorHAnsi"/>
        </w:rPr>
      </w:pPr>
      <w:r>
        <w:rPr>
          <w:rFonts w:asciiTheme="minorHAnsi" w:hAnsiTheme="minorHAnsi"/>
        </w:rPr>
        <w:t xml:space="preserve">Average fuel burned per day 175 liters </w:t>
      </w:r>
    </w:p>
    <w:p w14:paraId="44B40AFC" w14:textId="5C898A91" w:rsidR="00350B90" w:rsidRDefault="00350B90" w:rsidP="00263F24">
      <w:pPr>
        <w:pStyle w:val="ListParagraph"/>
        <w:numPr>
          <w:ilvl w:val="0"/>
          <w:numId w:val="24"/>
        </w:numPr>
        <w:rPr>
          <w:rFonts w:asciiTheme="minorHAnsi" w:hAnsiTheme="minorHAnsi"/>
        </w:rPr>
      </w:pPr>
      <w:r>
        <w:rPr>
          <w:rFonts w:asciiTheme="minorHAnsi" w:hAnsiTheme="minorHAnsi"/>
        </w:rPr>
        <w:t xml:space="preserve">All waste collection will be brought to GFL environmental </w:t>
      </w:r>
      <w:r w:rsidRPr="00350B90">
        <w:rPr>
          <w:rFonts w:asciiTheme="minorHAnsi" w:hAnsiTheme="minorHAnsi"/>
        </w:rPr>
        <w:t xml:space="preserve">17125 </w:t>
      </w:r>
      <w:proofErr w:type="spellStart"/>
      <w:r w:rsidRPr="00350B90">
        <w:rPr>
          <w:rFonts w:asciiTheme="minorHAnsi" w:hAnsiTheme="minorHAnsi"/>
        </w:rPr>
        <w:t>Lafleche</w:t>
      </w:r>
      <w:proofErr w:type="spellEnd"/>
      <w:r w:rsidRPr="00350B90">
        <w:rPr>
          <w:rFonts w:asciiTheme="minorHAnsi" w:hAnsiTheme="minorHAnsi"/>
        </w:rPr>
        <w:t xml:space="preserve"> Rd, Moose Creek, ON K0C 1W0</w:t>
      </w:r>
    </w:p>
    <w:p w14:paraId="2395D41D" w14:textId="2B28FC94" w:rsidR="00350B90" w:rsidRDefault="00350B90" w:rsidP="00263F24">
      <w:pPr>
        <w:pStyle w:val="ListParagraph"/>
        <w:numPr>
          <w:ilvl w:val="0"/>
          <w:numId w:val="24"/>
        </w:numPr>
        <w:rPr>
          <w:rFonts w:asciiTheme="minorHAnsi" w:hAnsiTheme="minorHAnsi"/>
        </w:rPr>
      </w:pPr>
      <w:r>
        <w:rPr>
          <w:rFonts w:asciiTheme="minorHAnsi" w:hAnsiTheme="minorHAnsi"/>
        </w:rPr>
        <w:t xml:space="preserve">The tipping fee will be paid by the Township of North Stormont </w:t>
      </w:r>
    </w:p>
    <w:p w14:paraId="1D475B9E" w14:textId="56941527" w:rsidR="004752BB" w:rsidRDefault="004752BB" w:rsidP="004752BB">
      <w:pPr>
        <w:rPr>
          <w:rFonts w:asciiTheme="minorHAnsi" w:hAnsiTheme="minorHAnsi"/>
        </w:rPr>
      </w:pPr>
    </w:p>
    <w:p w14:paraId="67F14169" w14:textId="3F51AF36" w:rsidR="00D4521A" w:rsidRDefault="004752BB" w:rsidP="004752BB">
      <w:pPr>
        <w:rPr>
          <w:rFonts w:asciiTheme="minorHAnsi" w:hAnsiTheme="minorHAnsi"/>
        </w:rPr>
      </w:pPr>
      <w:r>
        <w:rPr>
          <w:rFonts w:asciiTheme="minorHAnsi" w:hAnsiTheme="minorHAnsi"/>
        </w:rPr>
        <w:t>Approximate Tonnage</w:t>
      </w:r>
      <w:r w:rsidR="00C34D1A">
        <w:rPr>
          <w:rFonts w:asciiTheme="minorHAnsi" w:hAnsiTheme="minorHAnsi"/>
        </w:rPr>
        <w:t xml:space="preserve"> per day</w:t>
      </w:r>
      <w:r>
        <w:rPr>
          <w:rFonts w:asciiTheme="minorHAnsi" w:hAnsiTheme="minorHAnsi"/>
        </w:rPr>
        <w:t xml:space="preserve">: </w:t>
      </w:r>
      <w:r w:rsidR="00D4521A">
        <w:rPr>
          <w:rFonts w:asciiTheme="minorHAnsi" w:hAnsiTheme="minorHAnsi"/>
        </w:rPr>
        <w:t xml:space="preserve"> Tuesday – </w:t>
      </w:r>
      <w:r w:rsidR="00C34D1A">
        <w:rPr>
          <w:rFonts w:asciiTheme="minorHAnsi" w:hAnsiTheme="minorHAnsi"/>
        </w:rPr>
        <w:t xml:space="preserve">8500 kg </w:t>
      </w:r>
    </w:p>
    <w:p w14:paraId="64857267" w14:textId="2F646249" w:rsidR="00D4521A" w:rsidRDefault="00D4521A" w:rsidP="004752BB">
      <w:pPr>
        <w:rPr>
          <w:rFonts w:asciiTheme="minorHAnsi" w:hAnsiTheme="minorHAnsi"/>
        </w:rPr>
      </w:pPr>
      <w:r>
        <w:rPr>
          <w:rFonts w:asciiTheme="minorHAnsi" w:hAnsiTheme="minorHAnsi"/>
        </w:rPr>
        <w:tab/>
      </w:r>
      <w:r>
        <w:rPr>
          <w:rFonts w:asciiTheme="minorHAnsi" w:hAnsiTheme="minorHAnsi"/>
        </w:rPr>
        <w:tab/>
        <w:t xml:space="preserve">                </w:t>
      </w:r>
      <w:r w:rsidR="00C34D1A">
        <w:rPr>
          <w:rFonts w:asciiTheme="minorHAnsi" w:hAnsiTheme="minorHAnsi"/>
        </w:rPr>
        <w:t xml:space="preserve">              </w:t>
      </w:r>
      <w:r>
        <w:rPr>
          <w:rFonts w:asciiTheme="minorHAnsi" w:hAnsiTheme="minorHAnsi"/>
        </w:rPr>
        <w:t xml:space="preserve"> Wednesday – </w:t>
      </w:r>
      <w:r w:rsidR="00C34D1A">
        <w:rPr>
          <w:rFonts w:asciiTheme="minorHAnsi" w:hAnsiTheme="minorHAnsi"/>
        </w:rPr>
        <w:t>8500 kg</w:t>
      </w:r>
    </w:p>
    <w:p w14:paraId="7EB474A8" w14:textId="68E598E4" w:rsidR="00D4521A" w:rsidRDefault="00D4521A" w:rsidP="004752BB">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r w:rsidR="00C34D1A">
        <w:rPr>
          <w:rFonts w:asciiTheme="minorHAnsi" w:hAnsiTheme="minorHAnsi"/>
        </w:rPr>
        <w:t xml:space="preserve">               </w:t>
      </w:r>
      <w:r>
        <w:rPr>
          <w:rFonts w:asciiTheme="minorHAnsi" w:hAnsiTheme="minorHAnsi"/>
        </w:rPr>
        <w:t xml:space="preserve">  Thursday – 6700 kg </w:t>
      </w:r>
    </w:p>
    <w:p w14:paraId="34067DF1" w14:textId="6CC7D753" w:rsidR="00D4521A" w:rsidRDefault="00D4521A" w:rsidP="004752BB">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r w:rsidR="00C34D1A">
        <w:rPr>
          <w:rFonts w:asciiTheme="minorHAnsi" w:hAnsiTheme="minorHAnsi"/>
        </w:rPr>
        <w:t xml:space="preserve">              </w:t>
      </w:r>
      <w:r>
        <w:rPr>
          <w:rFonts w:asciiTheme="minorHAnsi" w:hAnsiTheme="minorHAnsi"/>
        </w:rPr>
        <w:t xml:space="preserve">  Friday – </w:t>
      </w:r>
      <w:r w:rsidR="00C34D1A">
        <w:rPr>
          <w:rFonts w:asciiTheme="minorHAnsi" w:hAnsiTheme="minorHAnsi"/>
        </w:rPr>
        <w:t xml:space="preserve">10,000 kg </w:t>
      </w:r>
    </w:p>
    <w:p w14:paraId="4CE402E7" w14:textId="39877A91" w:rsidR="00BA4154" w:rsidRDefault="00BA4154" w:rsidP="00101E6D">
      <w:pPr>
        <w:rPr>
          <w:rFonts w:asciiTheme="minorHAnsi" w:hAnsiTheme="minorHAnsi"/>
        </w:rPr>
      </w:pPr>
    </w:p>
    <w:p w14:paraId="1D75EE29" w14:textId="503E5A6F" w:rsidR="00C34D1A" w:rsidRDefault="00C34D1A" w:rsidP="00101E6D">
      <w:pPr>
        <w:rPr>
          <w:rFonts w:asciiTheme="minorHAnsi" w:hAnsiTheme="minorHAnsi"/>
        </w:rPr>
      </w:pPr>
    </w:p>
    <w:p w14:paraId="03202F5E" w14:textId="04C5D0DD" w:rsidR="00C34D1A" w:rsidRDefault="00C34D1A" w:rsidP="00101E6D">
      <w:pPr>
        <w:rPr>
          <w:rFonts w:asciiTheme="minorHAnsi" w:hAnsiTheme="minorHAnsi"/>
        </w:rPr>
      </w:pPr>
    </w:p>
    <w:p w14:paraId="33EA6C1B" w14:textId="43420CA9" w:rsidR="00C34D1A" w:rsidRDefault="00C34D1A" w:rsidP="00101E6D">
      <w:pPr>
        <w:rPr>
          <w:rFonts w:asciiTheme="minorHAnsi" w:hAnsiTheme="minorHAnsi"/>
        </w:rPr>
      </w:pPr>
    </w:p>
    <w:p w14:paraId="57EC7736" w14:textId="25A6439C" w:rsidR="00C34D1A" w:rsidRDefault="00C34D1A" w:rsidP="00101E6D">
      <w:pPr>
        <w:rPr>
          <w:rFonts w:asciiTheme="minorHAnsi" w:hAnsiTheme="minorHAnsi"/>
        </w:rPr>
      </w:pPr>
    </w:p>
    <w:p w14:paraId="767C8E36" w14:textId="2368A5F4" w:rsidR="00C34D1A" w:rsidRDefault="00C34D1A" w:rsidP="00101E6D">
      <w:pPr>
        <w:rPr>
          <w:rFonts w:asciiTheme="minorHAnsi" w:hAnsiTheme="minorHAnsi"/>
        </w:rPr>
      </w:pPr>
    </w:p>
    <w:p w14:paraId="00B350B2" w14:textId="7A2B61FA" w:rsidR="00C34D1A" w:rsidRDefault="00C34D1A" w:rsidP="00101E6D">
      <w:pPr>
        <w:rPr>
          <w:rFonts w:asciiTheme="minorHAnsi" w:hAnsiTheme="minorHAnsi"/>
        </w:rPr>
      </w:pPr>
    </w:p>
    <w:p w14:paraId="4880528E" w14:textId="77777777" w:rsidR="00C34D1A" w:rsidRPr="00101E6D" w:rsidRDefault="00C34D1A" w:rsidP="00101E6D">
      <w:pPr>
        <w:rPr>
          <w:rFonts w:asciiTheme="minorHAnsi" w:hAnsiTheme="minorHAnsi" w:cstheme="minorHAnsi"/>
        </w:rPr>
      </w:pPr>
    </w:p>
    <w:p w14:paraId="51BFF2A0" w14:textId="5E73F170" w:rsidR="00764E40" w:rsidRPr="00764E40" w:rsidRDefault="00764E40" w:rsidP="00764E40">
      <w:pPr>
        <w:rPr>
          <w:rFonts w:asciiTheme="minorHAnsi" w:hAnsiTheme="minorHAnsi" w:cstheme="minorHAnsi"/>
          <w:b/>
          <w:bCs/>
          <w:sz w:val="32"/>
          <w:szCs w:val="28"/>
          <w:u w:val="single"/>
        </w:rPr>
      </w:pPr>
      <w:r w:rsidRPr="00764E40">
        <w:rPr>
          <w:rFonts w:asciiTheme="minorHAnsi" w:hAnsiTheme="minorHAnsi" w:cstheme="minorHAnsi"/>
          <w:b/>
          <w:bCs/>
          <w:sz w:val="32"/>
          <w:szCs w:val="28"/>
          <w:u w:val="single"/>
        </w:rPr>
        <w:lastRenderedPageBreak/>
        <w:t xml:space="preserve">2. Timeline </w:t>
      </w:r>
      <w:r w:rsidRPr="00764E40">
        <w:rPr>
          <w:rFonts w:asciiTheme="minorHAnsi" w:hAnsiTheme="minorHAnsi" w:cstheme="minorHAnsi"/>
          <w:b/>
          <w:bCs/>
          <w:sz w:val="28"/>
          <w:szCs w:val="28"/>
          <w:u w:val="single"/>
        </w:rPr>
        <w:br/>
      </w:r>
      <w:r w:rsidRPr="00764E40">
        <w:rPr>
          <w:rFonts w:asciiTheme="minorHAnsi" w:hAnsiTheme="minorHAnsi" w:cstheme="minorHAnsi"/>
          <w:sz w:val="23"/>
          <w:szCs w:val="23"/>
        </w:rPr>
        <w:t xml:space="preserve">Proponents must sign and submit their bids in a sealed envelope addressed as follows, and bids must be submitted under the following instructions: </w:t>
      </w:r>
    </w:p>
    <w:p w14:paraId="4BCBC070" w14:textId="77777777" w:rsidR="00343129" w:rsidRDefault="00343129" w:rsidP="004B757A">
      <w:pPr>
        <w:jc w:val="center"/>
        <w:rPr>
          <w:rFonts w:ascii="Calibri" w:eastAsia="Calibri" w:hAnsi="Calibri"/>
          <w:b/>
          <w:sz w:val="28"/>
        </w:rPr>
      </w:pPr>
    </w:p>
    <w:p w14:paraId="62A25A22" w14:textId="77777777" w:rsidR="00764E40" w:rsidRPr="00B00A00" w:rsidRDefault="00764E40" w:rsidP="004B757A">
      <w:pPr>
        <w:jc w:val="center"/>
        <w:rPr>
          <w:rFonts w:ascii="Calibri" w:eastAsia="Calibri" w:hAnsi="Calibri"/>
          <w:b/>
          <w:sz w:val="28"/>
        </w:rPr>
      </w:pPr>
      <w:r w:rsidRPr="00B00A00">
        <w:rPr>
          <w:rFonts w:ascii="Calibri" w:eastAsia="Calibri" w:hAnsi="Calibri"/>
          <w:b/>
          <w:sz w:val="28"/>
        </w:rPr>
        <w:t>THE CORPORATION OF THE TOWNSHIP OF NORTH STORMONT</w:t>
      </w:r>
    </w:p>
    <w:p w14:paraId="0968B534" w14:textId="77777777" w:rsidR="00764E40" w:rsidRDefault="00764E40" w:rsidP="00764E40">
      <w:pPr>
        <w:jc w:val="center"/>
        <w:rPr>
          <w:rFonts w:ascii="Calibri" w:eastAsia="Calibri" w:hAnsi="Calibri"/>
          <w:b/>
          <w:sz w:val="28"/>
        </w:rPr>
      </w:pPr>
      <w:r>
        <w:rPr>
          <w:rFonts w:ascii="Calibri" w:eastAsia="Calibri" w:hAnsi="Calibri"/>
          <w:b/>
          <w:sz w:val="28"/>
        </w:rPr>
        <w:t>REQUEST FOR QUOTATION</w:t>
      </w:r>
    </w:p>
    <w:p w14:paraId="10FC401E" w14:textId="63CB79AB" w:rsidR="00764E40" w:rsidRDefault="00764E40" w:rsidP="00764E40">
      <w:pPr>
        <w:jc w:val="center"/>
        <w:rPr>
          <w:rFonts w:asciiTheme="minorHAnsi" w:hAnsiTheme="minorHAnsi" w:cstheme="minorHAnsi"/>
          <w:b/>
          <w:sz w:val="28"/>
          <w:szCs w:val="28"/>
        </w:rPr>
      </w:pPr>
      <w:r w:rsidRPr="00764E40">
        <w:rPr>
          <w:rFonts w:asciiTheme="minorHAnsi" w:hAnsiTheme="minorHAnsi" w:cstheme="minorHAnsi"/>
          <w:b/>
          <w:sz w:val="28"/>
          <w:szCs w:val="28"/>
        </w:rPr>
        <w:t>FOR</w:t>
      </w:r>
    </w:p>
    <w:p w14:paraId="10078657" w14:textId="0BBABED9" w:rsidR="00B361FB" w:rsidRPr="00764E40" w:rsidRDefault="00BA4154" w:rsidP="00764E40">
      <w:pPr>
        <w:jc w:val="center"/>
        <w:rPr>
          <w:rFonts w:asciiTheme="minorHAnsi" w:hAnsiTheme="minorHAnsi" w:cstheme="minorHAnsi"/>
          <w:b/>
          <w:sz w:val="28"/>
          <w:szCs w:val="28"/>
        </w:rPr>
      </w:pPr>
      <w:r>
        <w:rPr>
          <w:rFonts w:asciiTheme="minorHAnsi" w:hAnsiTheme="minorHAnsi" w:cstheme="minorHAnsi"/>
          <w:b/>
          <w:sz w:val="28"/>
          <w:szCs w:val="28"/>
        </w:rPr>
        <w:t xml:space="preserve">Waste Collection Service </w:t>
      </w:r>
    </w:p>
    <w:tbl>
      <w:tblPr>
        <w:tblStyle w:val="TableGrid"/>
        <w:tblW w:w="4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4064"/>
        <w:gridCol w:w="376"/>
      </w:tblGrid>
      <w:tr w:rsidR="00764E40" w:rsidRPr="00074C18" w14:paraId="3584309F" w14:textId="77777777" w:rsidTr="00157403">
        <w:trPr>
          <w:jc w:val="center"/>
        </w:trPr>
        <w:tc>
          <w:tcPr>
            <w:tcW w:w="4773" w:type="dxa"/>
            <w:gridSpan w:val="3"/>
          </w:tcPr>
          <w:p w14:paraId="528CD696" w14:textId="160D35CB" w:rsidR="00764E40" w:rsidRPr="00764E40" w:rsidRDefault="00764E40" w:rsidP="00764E40">
            <w:pPr>
              <w:pStyle w:val="Default"/>
              <w:jc w:val="center"/>
              <w:rPr>
                <w:rFonts w:asciiTheme="minorHAnsi" w:hAnsiTheme="minorHAnsi" w:cstheme="minorHAnsi"/>
                <w:b/>
                <w:sz w:val="28"/>
                <w:szCs w:val="28"/>
              </w:rPr>
            </w:pPr>
            <w:r w:rsidRPr="00764E40">
              <w:rPr>
                <w:rFonts w:asciiTheme="minorHAnsi" w:hAnsiTheme="minorHAnsi" w:cstheme="minorHAnsi"/>
                <w:b/>
                <w:sz w:val="28"/>
                <w:szCs w:val="28"/>
              </w:rPr>
              <w:t>RFQ-PW-0</w:t>
            </w:r>
            <w:r w:rsidR="00BA4154">
              <w:rPr>
                <w:rFonts w:asciiTheme="minorHAnsi" w:hAnsiTheme="minorHAnsi" w:cstheme="minorHAnsi"/>
                <w:b/>
                <w:sz w:val="28"/>
                <w:szCs w:val="28"/>
              </w:rPr>
              <w:t>15</w:t>
            </w:r>
            <w:r w:rsidRPr="00764E40">
              <w:rPr>
                <w:rFonts w:asciiTheme="minorHAnsi" w:hAnsiTheme="minorHAnsi" w:cstheme="minorHAnsi"/>
                <w:b/>
                <w:sz w:val="28"/>
                <w:szCs w:val="28"/>
              </w:rPr>
              <w:t>-20</w:t>
            </w:r>
            <w:r w:rsidR="00B65853">
              <w:rPr>
                <w:rFonts w:asciiTheme="minorHAnsi" w:hAnsiTheme="minorHAnsi" w:cstheme="minorHAnsi"/>
                <w:b/>
                <w:sz w:val="28"/>
                <w:szCs w:val="28"/>
              </w:rPr>
              <w:t>21</w:t>
            </w:r>
          </w:p>
          <w:p w14:paraId="00110A78" w14:textId="77777777" w:rsidR="00764E40" w:rsidRPr="00764E40" w:rsidRDefault="00764E40" w:rsidP="00157403">
            <w:pPr>
              <w:pStyle w:val="Default"/>
              <w:jc w:val="center"/>
              <w:rPr>
                <w:rFonts w:asciiTheme="minorHAnsi" w:hAnsiTheme="minorHAnsi" w:cstheme="minorHAnsi"/>
                <w:b/>
                <w:sz w:val="28"/>
                <w:szCs w:val="28"/>
              </w:rPr>
            </w:pPr>
          </w:p>
          <w:p w14:paraId="1C032E77" w14:textId="77777777" w:rsidR="00293840" w:rsidRDefault="00764E40" w:rsidP="00157403">
            <w:pPr>
              <w:pStyle w:val="Default"/>
              <w:jc w:val="center"/>
              <w:rPr>
                <w:rFonts w:asciiTheme="minorHAnsi" w:hAnsiTheme="minorHAnsi" w:cstheme="minorHAnsi"/>
                <w:b/>
                <w:i/>
                <w:sz w:val="23"/>
                <w:szCs w:val="23"/>
              </w:rPr>
            </w:pPr>
            <w:r w:rsidRPr="00764E40">
              <w:rPr>
                <w:rFonts w:asciiTheme="minorHAnsi" w:hAnsiTheme="minorHAnsi" w:cstheme="minorHAnsi"/>
                <w:b/>
                <w:i/>
                <w:sz w:val="23"/>
                <w:szCs w:val="23"/>
              </w:rPr>
              <w:t xml:space="preserve">CLOSING DATE &amp; TIME: </w:t>
            </w:r>
          </w:p>
          <w:p w14:paraId="28CB4622" w14:textId="11AFB936" w:rsidR="00764E40" w:rsidRPr="00764E40" w:rsidRDefault="00BA4154" w:rsidP="00157403">
            <w:pPr>
              <w:pStyle w:val="Default"/>
              <w:jc w:val="center"/>
              <w:rPr>
                <w:rFonts w:asciiTheme="minorHAnsi" w:hAnsiTheme="minorHAnsi" w:cstheme="minorHAnsi"/>
                <w:b/>
                <w:i/>
                <w:color w:val="auto"/>
                <w:sz w:val="23"/>
                <w:szCs w:val="23"/>
              </w:rPr>
            </w:pPr>
            <w:r>
              <w:rPr>
                <w:rFonts w:asciiTheme="minorHAnsi" w:hAnsiTheme="minorHAnsi" w:cstheme="minorHAnsi"/>
                <w:b/>
                <w:sz w:val="23"/>
                <w:szCs w:val="23"/>
              </w:rPr>
              <w:t>December</w:t>
            </w:r>
            <w:r w:rsidR="00293840">
              <w:rPr>
                <w:rFonts w:asciiTheme="minorHAnsi" w:hAnsiTheme="minorHAnsi" w:cstheme="minorHAnsi"/>
                <w:b/>
                <w:sz w:val="23"/>
                <w:szCs w:val="23"/>
              </w:rPr>
              <w:t xml:space="preserve"> </w:t>
            </w:r>
            <w:r w:rsidR="00247892">
              <w:rPr>
                <w:rFonts w:asciiTheme="minorHAnsi" w:hAnsiTheme="minorHAnsi" w:cstheme="minorHAnsi"/>
                <w:b/>
                <w:sz w:val="23"/>
                <w:szCs w:val="23"/>
              </w:rPr>
              <w:t>3</w:t>
            </w:r>
            <w:r w:rsidR="00247892" w:rsidRPr="00247892">
              <w:rPr>
                <w:rFonts w:asciiTheme="minorHAnsi" w:hAnsiTheme="minorHAnsi" w:cstheme="minorHAnsi"/>
                <w:b/>
                <w:sz w:val="23"/>
                <w:szCs w:val="23"/>
                <w:vertAlign w:val="superscript"/>
              </w:rPr>
              <w:t>rd</w:t>
            </w:r>
            <w:r w:rsidR="00764E40" w:rsidRPr="00764E40">
              <w:rPr>
                <w:rFonts w:asciiTheme="minorHAnsi" w:hAnsiTheme="minorHAnsi" w:cstheme="minorHAnsi"/>
                <w:b/>
                <w:color w:val="auto"/>
                <w:sz w:val="23"/>
                <w:szCs w:val="23"/>
              </w:rPr>
              <w:t xml:space="preserve">, </w:t>
            </w:r>
            <w:proofErr w:type="gramStart"/>
            <w:r w:rsidR="00764E40" w:rsidRPr="00764E40">
              <w:rPr>
                <w:rFonts w:asciiTheme="minorHAnsi" w:hAnsiTheme="minorHAnsi" w:cstheme="minorHAnsi"/>
                <w:b/>
                <w:color w:val="auto"/>
                <w:sz w:val="23"/>
                <w:szCs w:val="23"/>
              </w:rPr>
              <w:t>20</w:t>
            </w:r>
            <w:r w:rsidR="00C23760">
              <w:rPr>
                <w:rFonts w:asciiTheme="minorHAnsi" w:hAnsiTheme="minorHAnsi" w:cstheme="minorHAnsi"/>
                <w:b/>
                <w:color w:val="auto"/>
                <w:sz w:val="23"/>
                <w:szCs w:val="23"/>
              </w:rPr>
              <w:t>21</w:t>
            </w:r>
            <w:proofErr w:type="gramEnd"/>
            <w:r w:rsidR="00764E40" w:rsidRPr="00764E40">
              <w:rPr>
                <w:rFonts w:asciiTheme="minorHAnsi" w:hAnsiTheme="minorHAnsi" w:cstheme="minorHAnsi"/>
                <w:b/>
                <w:color w:val="auto"/>
                <w:sz w:val="23"/>
                <w:szCs w:val="23"/>
              </w:rPr>
              <w:t xml:space="preserve"> at 12:00pm (Noon)</w:t>
            </w:r>
          </w:p>
          <w:p w14:paraId="43D74BD0" w14:textId="4F1728CD" w:rsidR="00764E40" w:rsidRPr="00764E40" w:rsidRDefault="00764E40" w:rsidP="00B87902">
            <w:pPr>
              <w:rPr>
                <w:rFonts w:asciiTheme="minorHAnsi" w:hAnsiTheme="minorHAnsi" w:cstheme="minorHAnsi"/>
                <w:b/>
                <w:sz w:val="23"/>
                <w:szCs w:val="23"/>
              </w:rPr>
            </w:pPr>
          </w:p>
        </w:tc>
      </w:tr>
      <w:tr w:rsidR="00764E40" w:rsidRPr="002E68C3" w14:paraId="2E055476" w14:textId="77777777" w:rsidTr="00157403">
        <w:trPr>
          <w:gridBefore w:val="1"/>
          <w:gridAfter w:val="1"/>
          <w:wBefore w:w="333" w:type="dxa"/>
          <w:wAfter w:w="376" w:type="dxa"/>
          <w:trHeight w:val="343"/>
          <w:jc w:val="center"/>
        </w:trPr>
        <w:tc>
          <w:tcPr>
            <w:tcW w:w="4064" w:type="dxa"/>
          </w:tcPr>
          <w:p w14:paraId="05655416" w14:textId="77777777" w:rsidR="00490C13" w:rsidRDefault="00490C13" w:rsidP="00B361FB">
            <w:pPr>
              <w:rPr>
                <w:rFonts w:asciiTheme="minorHAnsi" w:hAnsiTheme="minorHAnsi" w:cstheme="minorHAnsi"/>
                <w:b/>
                <w:i/>
                <w:szCs w:val="23"/>
              </w:rPr>
            </w:pPr>
          </w:p>
          <w:p w14:paraId="1B577E60" w14:textId="77777777" w:rsidR="00764E40" w:rsidRPr="00764E40" w:rsidRDefault="00764E40" w:rsidP="00157403">
            <w:pPr>
              <w:jc w:val="center"/>
              <w:rPr>
                <w:rFonts w:asciiTheme="minorHAnsi" w:hAnsiTheme="minorHAnsi" w:cstheme="minorHAnsi"/>
                <w:b/>
                <w:i/>
                <w:szCs w:val="23"/>
              </w:rPr>
            </w:pPr>
            <w:r w:rsidRPr="00764E40">
              <w:rPr>
                <w:rFonts w:asciiTheme="minorHAnsi" w:hAnsiTheme="minorHAnsi" w:cstheme="minorHAnsi"/>
                <w:b/>
                <w:i/>
                <w:szCs w:val="23"/>
              </w:rPr>
              <w:t>LOCATION:</w:t>
            </w:r>
          </w:p>
          <w:p w14:paraId="0697ED10" w14:textId="77777777" w:rsidR="00764E40" w:rsidRPr="00764E40" w:rsidRDefault="00764E40" w:rsidP="00157403">
            <w:pPr>
              <w:jc w:val="center"/>
              <w:rPr>
                <w:rFonts w:asciiTheme="minorHAnsi" w:hAnsiTheme="minorHAnsi" w:cstheme="minorHAnsi"/>
                <w:b/>
                <w:sz w:val="23"/>
                <w:szCs w:val="23"/>
              </w:rPr>
            </w:pPr>
            <w:r w:rsidRPr="00764E40">
              <w:rPr>
                <w:rFonts w:asciiTheme="minorHAnsi" w:hAnsiTheme="minorHAnsi" w:cstheme="minorHAnsi"/>
                <w:b/>
                <w:sz w:val="23"/>
                <w:szCs w:val="23"/>
              </w:rPr>
              <w:t>The Corporation of the</w:t>
            </w:r>
            <w:r w:rsidRPr="00764E40">
              <w:rPr>
                <w:rFonts w:asciiTheme="minorHAnsi" w:hAnsiTheme="minorHAnsi" w:cstheme="minorHAnsi"/>
                <w:b/>
                <w:sz w:val="23"/>
                <w:szCs w:val="23"/>
              </w:rPr>
              <w:br/>
              <w:t xml:space="preserve"> Township of North Stormont </w:t>
            </w:r>
          </w:p>
          <w:p w14:paraId="0D6E3D88" w14:textId="77777777" w:rsidR="00764E40" w:rsidRPr="00764E40" w:rsidRDefault="00764E40" w:rsidP="00157403">
            <w:pPr>
              <w:jc w:val="center"/>
              <w:rPr>
                <w:rFonts w:asciiTheme="minorHAnsi" w:hAnsiTheme="minorHAnsi" w:cstheme="minorHAnsi"/>
                <w:b/>
                <w:sz w:val="23"/>
                <w:szCs w:val="23"/>
              </w:rPr>
            </w:pPr>
            <w:r w:rsidRPr="00764E40">
              <w:rPr>
                <w:rFonts w:asciiTheme="minorHAnsi" w:hAnsiTheme="minorHAnsi" w:cstheme="minorHAnsi"/>
                <w:b/>
                <w:sz w:val="23"/>
                <w:szCs w:val="23"/>
              </w:rPr>
              <w:t>(PO Box 99)</w:t>
            </w:r>
            <w:r w:rsidRPr="00764E40">
              <w:rPr>
                <w:rFonts w:asciiTheme="minorHAnsi" w:hAnsiTheme="minorHAnsi" w:cstheme="minorHAnsi"/>
                <w:b/>
                <w:sz w:val="23"/>
                <w:szCs w:val="23"/>
              </w:rPr>
              <w:br/>
              <w:t xml:space="preserve"> 15 Union Street, Berwick, ON K0C 1G0</w:t>
            </w:r>
            <w:r w:rsidRPr="00764E40">
              <w:rPr>
                <w:rFonts w:asciiTheme="minorHAnsi" w:hAnsiTheme="minorHAnsi" w:cstheme="minorHAnsi"/>
                <w:b/>
                <w:sz w:val="23"/>
                <w:szCs w:val="23"/>
              </w:rPr>
              <w:br/>
            </w:r>
          </w:p>
          <w:p w14:paraId="0A530577" w14:textId="77777777" w:rsidR="00764E40" w:rsidRPr="00764E40" w:rsidRDefault="00764E40" w:rsidP="008C25C7">
            <w:pPr>
              <w:rPr>
                <w:rFonts w:asciiTheme="minorHAnsi" w:hAnsiTheme="minorHAnsi" w:cstheme="minorHAnsi"/>
                <w:b/>
                <w:sz w:val="23"/>
                <w:szCs w:val="23"/>
              </w:rPr>
            </w:pPr>
          </w:p>
        </w:tc>
      </w:tr>
    </w:tbl>
    <w:p w14:paraId="1D860F7B" w14:textId="77777777" w:rsidR="00764E40" w:rsidRPr="008C25C7" w:rsidRDefault="00764E40" w:rsidP="00764E40">
      <w:pPr>
        <w:pStyle w:val="ListParagraph"/>
        <w:numPr>
          <w:ilvl w:val="0"/>
          <w:numId w:val="7"/>
        </w:numPr>
        <w:spacing w:after="200" w:line="276" w:lineRule="auto"/>
        <w:rPr>
          <w:rFonts w:asciiTheme="minorHAnsi" w:hAnsiTheme="minorHAnsi" w:cstheme="minorHAnsi"/>
          <w:sz w:val="23"/>
          <w:szCs w:val="23"/>
        </w:rPr>
      </w:pPr>
      <w:r w:rsidRPr="008C25C7">
        <w:rPr>
          <w:rFonts w:asciiTheme="minorHAnsi" w:hAnsiTheme="minorHAnsi" w:cstheme="minorHAnsi"/>
          <w:sz w:val="23"/>
          <w:szCs w:val="23"/>
        </w:rPr>
        <w:t xml:space="preserve">Opening and Notification of Acceptance: </w:t>
      </w:r>
    </w:p>
    <w:p w14:paraId="3B0CA8A4" w14:textId="77777777" w:rsidR="00764E40" w:rsidRDefault="00764E40" w:rsidP="00764E40">
      <w:pPr>
        <w:pStyle w:val="ListParagraph"/>
        <w:numPr>
          <w:ilvl w:val="0"/>
          <w:numId w:val="6"/>
        </w:numPr>
        <w:spacing w:after="200" w:line="276" w:lineRule="auto"/>
        <w:rPr>
          <w:rFonts w:asciiTheme="minorHAnsi" w:hAnsiTheme="minorHAnsi" w:cstheme="minorHAnsi"/>
          <w:sz w:val="23"/>
          <w:szCs w:val="23"/>
        </w:rPr>
      </w:pPr>
      <w:r w:rsidRPr="00764E40">
        <w:rPr>
          <w:rFonts w:asciiTheme="minorHAnsi" w:hAnsiTheme="minorHAnsi" w:cstheme="minorHAnsi"/>
          <w:sz w:val="23"/>
          <w:szCs w:val="23"/>
        </w:rPr>
        <w:t>Quotations will be opened by Municipal staff following the closing date and time as stated in this RFQ</w:t>
      </w:r>
      <w:proofErr w:type="gramStart"/>
      <w:r w:rsidRPr="00764E40">
        <w:rPr>
          <w:rFonts w:asciiTheme="minorHAnsi" w:hAnsiTheme="minorHAnsi" w:cstheme="minorHAnsi"/>
          <w:sz w:val="23"/>
          <w:szCs w:val="23"/>
        </w:rPr>
        <w:t xml:space="preserve">.  </w:t>
      </w:r>
      <w:proofErr w:type="gramEnd"/>
      <w:r w:rsidRPr="00764E40">
        <w:rPr>
          <w:rFonts w:asciiTheme="minorHAnsi" w:hAnsiTheme="minorHAnsi" w:cstheme="minorHAnsi"/>
          <w:sz w:val="23"/>
          <w:szCs w:val="23"/>
        </w:rPr>
        <w:t>Notification of acceptance shall be made by Phone / e-mail, addressed to the winning Proponent at the address contained in the quotation, following the awarding by the Municipality. Upon such notification of acceptance, the successful proposal shall constitute the contract between the parties. Therefore, it is anticipated that no agreement or other separate document will be required.</w:t>
      </w:r>
    </w:p>
    <w:p w14:paraId="6FAE75F0" w14:textId="77777777" w:rsidR="00764E40" w:rsidRPr="00764E40" w:rsidRDefault="00764E40" w:rsidP="00764E40">
      <w:pPr>
        <w:pStyle w:val="ListParagraph"/>
        <w:numPr>
          <w:ilvl w:val="0"/>
          <w:numId w:val="6"/>
        </w:numPr>
        <w:spacing w:after="200" w:line="276" w:lineRule="auto"/>
        <w:rPr>
          <w:rFonts w:asciiTheme="minorHAnsi" w:hAnsiTheme="minorHAnsi" w:cstheme="minorHAnsi"/>
          <w:sz w:val="23"/>
          <w:szCs w:val="23"/>
        </w:rPr>
      </w:pPr>
      <w:r>
        <w:rPr>
          <w:rFonts w:asciiTheme="minorHAnsi" w:hAnsiTheme="minorHAnsi" w:cstheme="minorHAnsi"/>
          <w:sz w:val="23"/>
          <w:szCs w:val="23"/>
        </w:rPr>
        <w:t xml:space="preserve">Quotations </w:t>
      </w:r>
      <w:r w:rsidRPr="00764E40">
        <w:rPr>
          <w:rFonts w:ascii="Calibri" w:hAnsi="Calibri"/>
        </w:rPr>
        <w:t xml:space="preserve">shall be open for acceptance for a period of 30 days after the closing date.  After this time the </w:t>
      </w:r>
      <w:r>
        <w:rPr>
          <w:rFonts w:ascii="Calibri" w:hAnsi="Calibri"/>
        </w:rPr>
        <w:t>Quotation</w:t>
      </w:r>
      <w:r w:rsidRPr="00764E40">
        <w:rPr>
          <w:rFonts w:ascii="Calibri" w:hAnsi="Calibri"/>
        </w:rPr>
        <w:t xml:space="preserve"> may only be accepted with the </w:t>
      </w:r>
    </w:p>
    <w:p w14:paraId="12EF7AA4" w14:textId="77777777" w:rsidR="00764E40" w:rsidRPr="00764E40" w:rsidRDefault="00764E40" w:rsidP="00764E40">
      <w:pPr>
        <w:pStyle w:val="ListParagraph"/>
        <w:spacing w:after="200" w:line="276" w:lineRule="auto"/>
        <w:ind w:left="1080"/>
        <w:rPr>
          <w:rFonts w:asciiTheme="minorHAnsi" w:hAnsiTheme="minorHAnsi" w:cstheme="minorHAnsi"/>
          <w:sz w:val="23"/>
          <w:szCs w:val="23"/>
        </w:rPr>
      </w:pPr>
      <w:r w:rsidRPr="00764E40">
        <w:rPr>
          <w:rFonts w:ascii="Calibri" w:hAnsi="Calibri"/>
        </w:rPr>
        <w:t>consent of the successful bidder/contractor</w:t>
      </w:r>
    </w:p>
    <w:p w14:paraId="0840A233" w14:textId="33108EC0" w:rsidR="00764E40" w:rsidRDefault="00764E40" w:rsidP="00764E40">
      <w:pPr>
        <w:pStyle w:val="Default"/>
        <w:rPr>
          <w:rFonts w:asciiTheme="minorHAnsi" w:hAnsiTheme="minorHAnsi" w:cstheme="minorHAnsi"/>
          <w:b/>
          <w:bCs/>
          <w:iCs/>
          <w:color w:val="auto"/>
          <w:sz w:val="32"/>
          <w:szCs w:val="28"/>
          <w:u w:val="single"/>
        </w:rPr>
      </w:pPr>
    </w:p>
    <w:p w14:paraId="1D412A5A" w14:textId="144E4FA5" w:rsidR="00101E6D" w:rsidRDefault="00101E6D" w:rsidP="00764E40">
      <w:pPr>
        <w:pStyle w:val="Default"/>
        <w:rPr>
          <w:rFonts w:asciiTheme="minorHAnsi" w:hAnsiTheme="minorHAnsi" w:cstheme="minorHAnsi"/>
          <w:b/>
          <w:bCs/>
          <w:iCs/>
          <w:color w:val="auto"/>
          <w:sz w:val="32"/>
          <w:szCs w:val="28"/>
          <w:u w:val="single"/>
        </w:rPr>
      </w:pPr>
    </w:p>
    <w:p w14:paraId="1B52213E" w14:textId="38D2191F" w:rsidR="008C25C7" w:rsidRDefault="008C25C7" w:rsidP="00764E40">
      <w:pPr>
        <w:pStyle w:val="Default"/>
        <w:rPr>
          <w:rFonts w:asciiTheme="minorHAnsi" w:hAnsiTheme="minorHAnsi" w:cstheme="minorHAnsi"/>
          <w:b/>
          <w:bCs/>
          <w:iCs/>
          <w:color w:val="auto"/>
          <w:sz w:val="32"/>
          <w:szCs w:val="28"/>
          <w:u w:val="single"/>
        </w:rPr>
      </w:pPr>
    </w:p>
    <w:p w14:paraId="6F1A8CAE" w14:textId="77777777" w:rsidR="008C25C7" w:rsidRDefault="008C25C7" w:rsidP="00764E40">
      <w:pPr>
        <w:pStyle w:val="Default"/>
        <w:rPr>
          <w:rFonts w:asciiTheme="minorHAnsi" w:hAnsiTheme="minorHAnsi" w:cstheme="minorHAnsi"/>
          <w:b/>
          <w:bCs/>
          <w:iCs/>
          <w:color w:val="auto"/>
          <w:sz w:val="32"/>
          <w:szCs w:val="28"/>
          <w:u w:val="single"/>
        </w:rPr>
      </w:pPr>
    </w:p>
    <w:p w14:paraId="329B2FFB" w14:textId="77777777" w:rsidR="00764E40" w:rsidRPr="00764E40" w:rsidRDefault="00764E40" w:rsidP="00764E40">
      <w:pPr>
        <w:pStyle w:val="Default"/>
        <w:rPr>
          <w:rFonts w:asciiTheme="minorHAnsi" w:hAnsiTheme="minorHAnsi" w:cstheme="minorHAnsi"/>
          <w:b/>
          <w:bCs/>
          <w:iCs/>
          <w:color w:val="auto"/>
          <w:sz w:val="32"/>
          <w:szCs w:val="28"/>
          <w:u w:val="single"/>
        </w:rPr>
      </w:pPr>
      <w:r w:rsidRPr="00764E40">
        <w:rPr>
          <w:rFonts w:asciiTheme="minorHAnsi" w:hAnsiTheme="minorHAnsi" w:cstheme="minorHAnsi"/>
          <w:b/>
          <w:bCs/>
          <w:iCs/>
          <w:color w:val="auto"/>
          <w:sz w:val="32"/>
          <w:szCs w:val="28"/>
          <w:u w:val="single"/>
        </w:rPr>
        <w:lastRenderedPageBreak/>
        <w:t>4. Submission Format</w:t>
      </w:r>
    </w:p>
    <w:p w14:paraId="068C8588" w14:textId="77777777" w:rsidR="00764E40" w:rsidRPr="00764E40" w:rsidRDefault="00764E40" w:rsidP="00764E40">
      <w:pPr>
        <w:pStyle w:val="Default"/>
        <w:rPr>
          <w:rFonts w:asciiTheme="minorHAnsi" w:hAnsiTheme="minorHAnsi" w:cstheme="minorHAnsi"/>
          <w:color w:val="auto"/>
          <w:sz w:val="23"/>
          <w:szCs w:val="23"/>
          <w:u w:val="single"/>
        </w:rPr>
      </w:pPr>
    </w:p>
    <w:p w14:paraId="57EB619C" w14:textId="38504A50" w:rsidR="00764E40" w:rsidRPr="00764E40" w:rsidRDefault="00764E40" w:rsidP="00764E40">
      <w:pPr>
        <w:pStyle w:val="ListParagraph"/>
        <w:numPr>
          <w:ilvl w:val="0"/>
          <w:numId w:val="8"/>
        </w:numPr>
        <w:autoSpaceDE w:val="0"/>
        <w:autoSpaceDN w:val="0"/>
        <w:adjustRightInd w:val="0"/>
        <w:rPr>
          <w:rFonts w:asciiTheme="minorHAnsi" w:hAnsiTheme="minorHAnsi" w:cstheme="minorHAnsi"/>
          <w:sz w:val="23"/>
          <w:szCs w:val="23"/>
        </w:rPr>
      </w:pPr>
      <w:r w:rsidRPr="00764E40">
        <w:rPr>
          <w:rFonts w:asciiTheme="minorHAnsi" w:hAnsiTheme="minorHAnsi" w:cstheme="minorHAnsi"/>
          <w:sz w:val="23"/>
          <w:szCs w:val="23"/>
        </w:rPr>
        <w:t>Forms to be submitted with the document must be completed in their entirety in hard copy</w:t>
      </w:r>
      <w:r w:rsidR="00905B3D">
        <w:rPr>
          <w:rFonts w:asciiTheme="minorHAnsi" w:hAnsiTheme="minorHAnsi" w:cstheme="minorHAnsi"/>
          <w:sz w:val="23"/>
          <w:szCs w:val="23"/>
        </w:rPr>
        <w:t xml:space="preserve"> or emailed with read receipt</w:t>
      </w:r>
      <w:r w:rsidRPr="00764E40">
        <w:rPr>
          <w:rFonts w:asciiTheme="minorHAnsi" w:hAnsiTheme="minorHAnsi" w:cstheme="minorHAnsi"/>
          <w:sz w:val="23"/>
          <w:szCs w:val="23"/>
        </w:rPr>
        <w:t>. Proponents must complete the Form of Quotation and References</w:t>
      </w:r>
      <w:r w:rsidRPr="00764E40">
        <w:rPr>
          <w:rFonts w:asciiTheme="minorHAnsi" w:hAnsiTheme="minorHAnsi" w:cstheme="minorHAnsi"/>
          <w:i/>
          <w:sz w:val="23"/>
          <w:szCs w:val="23"/>
        </w:rPr>
        <w:t xml:space="preserve"> </w:t>
      </w:r>
      <w:r w:rsidRPr="00764E40">
        <w:rPr>
          <w:rFonts w:asciiTheme="minorHAnsi" w:hAnsiTheme="minorHAnsi" w:cstheme="minorHAnsi"/>
          <w:sz w:val="23"/>
          <w:szCs w:val="23"/>
        </w:rPr>
        <w:t>fields located at the end of this document.</w:t>
      </w:r>
    </w:p>
    <w:p w14:paraId="7C0C8824" w14:textId="77777777" w:rsidR="00764E40" w:rsidRPr="00764E40" w:rsidRDefault="00764E40" w:rsidP="00764E40">
      <w:pPr>
        <w:pStyle w:val="ListParagraph"/>
        <w:numPr>
          <w:ilvl w:val="0"/>
          <w:numId w:val="8"/>
        </w:numPr>
        <w:autoSpaceDE w:val="0"/>
        <w:autoSpaceDN w:val="0"/>
        <w:adjustRightInd w:val="0"/>
        <w:rPr>
          <w:rFonts w:asciiTheme="minorHAnsi" w:hAnsiTheme="minorHAnsi" w:cstheme="minorHAnsi"/>
          <w:sz w:val="23"/>
          <w:szCs w:val="23"/>
        </w:rPr>
      </w:pPr>
      <w:r w:rsidRPr="00764E40">
        <w:rPr>
          <w:rFonts w:asciiTheme="minorHAnsi" w:hAnsiTheme="minorHAnsi" w:cstheme="minorHAnsi"/>
          <w:sz w:val="23"/>
          <w:szCs w:val="23"/>
        </w:rPr>
        <w:t>All entries shall be clear and legible and made in a non-erasable medium and signed in ink.</w:t>
      </w:r>
    </w:p>
    <w:p w14:paraId="07CFD18E" w14:textId="6E589EDD" w:rsidR="00764E40" w:rsidRDefault="00764E40" w:rsidP="00764E40">
      <w:pPr>
        <w:pStyle w:val="ListParagraph"/>
        <w:numPr>
          <w:ilvl w:val="0"/>
          <w:numId w:val="8"/>
        </w:numPr>
        <w:autoSpaceDE w:val="0"/>
        <w:autoSpaceDN w:val="0"/>
        <w:adjustRightInd w:val="0"/>
        <w:rPr>
          <w:rFonts w:asciiTheme="minorHAnsi" w:hAnsiTheme="minorHAnsi" w:cstheme="minorHAnsi"/>
          <w:sz w:val="23"/>
          <w:szCs w:val="23"/>
        </w:rPr>
      </w:pPr>
      <w:r w:rsidRPr="00764E40">
        <w:rPr>
          <w:rFonts w:asciiTheme="minorHAnsi" w:hAnsiTheme="minorHAnsi" w:cstheme="minorHAnsi"/>
          <w:sz w:val="23"/>
          <w:szCs w:val="23"/>
        </w:rPr>
        <w:t>Submissions may be mailed, couriered</w:t>
      </w:r>
      <w:r w:rsidR="00905B3D">
        <w:rPr>
          <w:rFonts w:asciiTheme="minorHAnsi" w:hAnsiTheme="minorHAnsi" w:cstheme="minorHAnsi"/>
          <w:sz w:val="23"/>
          <w:szCs w:val="23"/>
        </w:rPr>
        <w:t>,</w:t>
      </w:r>
      <w:r w:rsidRPr="00764E40">
        <w:rPr>
          <w:rFonts w:asciiTheme="minorHAnsi" w:hAnsiTheme="minorHAnsi" w:cstheme="minorHAnsi"/>
          <w:sz w:val="23"/>
          <w:szCs w:val="23"/>
        </w:rPr>
        <w:t xml:space="preserve"> hand-delivered</w:t>
      </w:r>
      <w:r w:rsidR="00905B3D">
        <w:rPr>
          <w:rFonts w:asciiTheme="minorHAnsi" w:hAnsiTheme="minorHAnsi" w:cstheme="minorHAnsi"/>
          <w:sz w:val="23"/>
          <w:szCs w:val="23"/>
        </w:rPr>
        <w:t xml:space="preserve"> or emailed</w:t>
      </w:r>
      <w:r w:rsidRPr="00764E40">
        <w:rPr>
          <w:rFonts w:asciiTheme="minorHAnsi" w:hAnsiTheme="minorHAnsi" w:cstheme="minorHAnsi"/>
          <w:sz w:val="23"/>
          <w:szCs w:val="23"/>
        </w:rPr>
        <w:t xml:space="preserve"> to the appropriate location. The Township will accept electronic or digitally transmitted submissions. Delivery of Quotations through a </w:t>
      </w:r>
      <w:proofErr w:type="gramStart"/>
      <w:r w:rsidRPr="00764E40">
        <w:rPr>
          <w:rFonts w:asciiTheme="minorHAnsi" w:hAnsiTheme="minorHAnsi" w:cstheme="minorHAnsi"/>
          <w:sz w:val="23"/>
          <w:szCs w:val="23"/>
        </w:rPr>
        <w:t>third party</w:t>
      </w:r>
      <w:proofErr w:type="gramEnd"/>
      <w:r w:rsidRPr="00764E40">
        <w:rPr>
          <w:rFonts w:asciiTheme="minorHAnsi" w:hAnsiTheme="minorHAnsi" w:cstheme="minorHAnsi"/>
          <w:sz w:val="23"/>
          <w:szCs w:val="23"/>
        </w:rPr>
        <w:t xml:space="preserve"> mail courier service shall be at the risk of the Bidder and must be arranged in due time for the Quotation to arrive at the specified location before the Quotation closing time.</w:t>
      </w:r>
    </w:p>
    <w:p w14:paraId="2504604F" w14:textId="1DC16156" w:rsidR="00905B3D" w:rsidRDefault="00905B3D" w:rsidP="00764E40">
      <w:pPr>
        <w:pStyle w:val="ListParagraph"/>
        <w:numPr>
          <w:ilvl w:val="0"/>
          <w:numId w:val="8"/>
        </w:num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 xml:space="preserve">Electronic submission must be addressed to </w:t>
      </w:r>
      <w:hyperlink r:id="rId12" w:history="1">
        <w:r w:rsidR="008C25C7" w:rsidRPr="0097259F">
          <w:rPr>
            <w:rStyle w:val="Hyperlink"/>
            <w:rFonts w:asciiTheme="minorHAnsi" w:hAnsiTheme="minorHAnsi" w:cstheme="minorHAnsi"/>
            <w:sz w:val="23"/>
            <w:szCs w:val="23"/>
          </w:rPr>
          <w:t>mmccuiag@northstormont.ca</w:t>
        </w:r>
      </w:hyperlink>
      <w:r>
        <w:rPr>
          <w:rFonts w:asciiTheme="minorHAnsi" w:hAnsiTheme="minorHAnsi" w:cstheme="minorHAnsi"/>
          <w:sz w:val="23"/>
          <w:szCs w:val="23"/>
        </w:rPr>
        <w:t xml:space="preserve"> and request a “read Receipt” upon submission. </w:t>
      </w:r>
    </w:p>
    <w:p w14:paraId="5418C4F2" w14:textId="77777777" w:rsidR="00905B3D" w:rsidRPr="00764E40" w:rsidRDefault="00905B3D" w:rsidP="00905B3D">
      <w:pPr>
        <w:pStyle w:val="ListParagraph"/>
        <w:autoSpaceDE w:val="0"/>
        <w:autoSpaceDN w:val="0"/>
        <w:adjustRightInd w:val="0"/>
        <w:rPr>
          <w:rFonts w:asciiTheme="minorHAnsi" w:hAnsiTheme="minorHAnsi" w:cstheme="minorHAnsi"/>
          <w:sz w:val="23"/>
          <w:szCs w:val="23"/>
        </w:rPr>
      </w:pPr>
    </w:p>
    <w:p w14:paraId="35A8993B" w14:textId="5F23F054" w:rsidR="00764E40" w:rsidRPr="00101E6D" w:rsidRDefault="00764E40" w:rsidP="00764E40">
      <w:pPr>
        <w:autoSpaceDE w:val="0"/>
        <w:autoSpaceDN w:val="0"/>
        <w:adjustRightInd w:val="0"/>
        <w:rPr>
          <w:rFonts w:asciiTheme="minorHAnsi" w:hAnsiTheme="minorHAnsi" w:cstheme="minorHAnsi"/>
          <w:b/>
          <w:bCs/>
          <w:iCs/>
          <w:sz w:val="32"/>
          <w:szCs w:val="23"/>
          <w:u w:val="single"/>
        </w:rPr>
      </w:pPr>
      <w:r w:rsidRPr="00764E40">
        <w:rPr>
          <w:rFonts w:asciiTheme="minorHAnsi" w:hAnsiTheme="minorHAnsi" w:cstheme="minorHAnsi"/>
          <w:b/>
          <w:bCs/>
          <w:iCs/>
          <w:sz w:val="32"/>
          <w:szCs w:val="23"/>
          <w:u w:val="single"/>
        </w:rPr>
        <w:t>5. Basis of Rejection</w:t>
      </w:r>
    </w:p>
    <w:p w14:paraId="200B3B26" w14:textId="77777777" w:rsidR="00764E40" w:rsidRPr="00764E40" w:rsidRDefault="00764E40" w:rsidP="00764E40">
      <w:pPr>
        <w:pStyle w:val="Default"/>
        <w:spacing w:line="276" w:lineRule="auto"/>
        <w:rPr>
          <w:rFonts w:asciiTheme="minorHAnsi" w:hAnsiTheme="minorHAnsi" w:cstheme="minorHAnsi"/>
          <w:color w:val="auto"/>
          <w:sz w:val="23"/>
          <w:szCs w:val="23"/>
        </w:rPr>
      </w:pPr>
      <w:r w:rsidRPr="00764E40">
        <w:rPr>
          <w:rFonts w:asciiTheme="minorHAnsi" w:hAnsiTheme="minorHAnsi" w:cstheme="minorHAnsi"/>
          <w:color w:val="auto"/>
          <w:sz w:val="23"/>
          <w:szCs w:val="23"/>
        </w:rPr>
        <w:t>The Corporation of the Township of North Stormont reserves the right to reject any or all proposals for any reason whatsoever including but not limited to the following:</w:t>
      </w:r>
      <w:r w:rsidRPr="00764E40">
        <w:rPr>
          <w:rFonts w:asciiTheme="minorHAnsi" w:hAnsiTheme="minorHAnsi" w:cstheme="minorHAnsi"/>
          <w:color w:val="auto"/>
          <w:sz w:val="23"/>
          <w:szCs w:val="23"/>
        </w:rPr>
        <w:br/>
        <w:t xml:space="preserve"> </w:t>
      </w:r>
      <w:r w:rsidRPr="00764E40">
        <w:rPr>
          <w:rFonts w:asciiTheme="minorHAnsi" w:hAnsiTheme="minorHAnsi" w:cstheme="minorHAnsi"/>
          <w:color w:val="auto"/>
          <w:sz w:val="23"/>
          <w:szCs w:val="23"/>
        </w:rPr>
        <w:tab/>
      </w:r>
      <w:r w:rsidRPr="00764E40">
        <w:rPr>
          <w:rFonts w:asciiTheme="minorHAnsi" w:hAnsiTheme="minorHAnsi" w:cstheme="minorHAnsi"/>
          <w:color w:val="auto"/>
          <w:sz w:val="23"/>
          <w:szCs w:val="23"/>
        </w:rPr>
        <w:tab/>
      </w:r>
      <w:r w:rsidRPr="00764E40">
        <w:rPr>
          <w:rFonts w:asciiTheme="minorHAnsi" w:hAnsiTheme="minorHAnsi" w:cstheme="minorHAnsi"/>
          <w:color w:val="auto"/>
          <w:sz w:val="23"/>
          <w:szCs w:val="23"/>
        </w:rPr>
        <w:tab/>
        <w:t xml:space="preserve">a) Quotations received after the closing date. </w:t>
      </w:r>
    </w:p>
    <w:p w14:paraId="69E8E057" w14:textId="7B5C3E39" w:rsidR="00764E40" w:rsidRPr="00764E40" w:rsidRDefault="00764E40" w:rsidP="00764E40">
      <w:pPr>
        <w:pStyle w:val="Default"/>
        <w:spacing w:line="276" w:lineRule="auto"/>
        <w:ind w:left="2410" w:hanging="250"/>
        <w:rPr>
          <w:rFonts w:asciiTheme="minorHAnsi" w:hAnsiTheme="minorHAnsi" w:cstheme="minorHAnsi"/>
          <w:color w:val="auto"/>
          <w:sz w:val="23"/>
          <w:szCs w:val="23"/>
        </w:rPr>
      </w:pPr>
      <w:r w:rsidRPr="00764E40">
        <w:rPr>
          <w:rFonts w:asciiTheme="minorHAnsi" w:hAnsiTheme="minorHAnsi" w:cstheme="minorHAnsi"/>
          <w:color w:val="auto"/>
          <w:sz w:val="23"/>
          <w:szCs w:val="23"/>
        </w:rPr>
        <w:t>b) Quotations received on other than the Request for Quotation form</w:t>
      </w:r>
      <w:r w:rsidR="00905B3D">
        <w:rPr>
          <w:rFonts w:asciiTheme="minorHAnsi" w:hAnsiTheme="minorHAnsi" w:cstheme="minorHAnsi"/>
          <w:color w:val="auto"/>
          <w:sz w:val="23"/>
          <w:szCs w:val="23"/>
        </w:rPr>
        <w:t xml:space="preserve"> </w:t>
      </w:r>
      <w:r w:rsidRPr="00764E40">
        <w:rPr>
          <w:rFonts w:asciiTheme="minorHAnsi" w:hAnsiTheme="minorHAnsi" w:cstheme="minorHAnsi"/>
          <w:color w:val="auto"/>
          <w:sz w:val="23"/>
          <w:szCs w:val="23"/>
        </w:rPr>
        <w:t>supplied.</w:t>
      </w:r>
    </w:p>
    <w:p w14:paraId="25F36B02" w14:textId="77777777" w:rsidR="00764E40" w:rsidRPr="00764E40" w:rsidRDefault="00764E40" w:rsidP="00764E40">
      <w:pPr>
        <w:pStyle w:val="Default"/>
        <w:spacing w:line="276" w:lineRule="auto"/>
        <w:ind w:left="1440" w:firstLine="720"/>
        <w:rPr>
          <w:rFonts w:asciiTheme="minorHAnsi" w:hAnsiTheme="minorHAnsi" w:cstheme="minorHAnsi"/>
          <w:color w:val="auto"/>
          <w:sz w:val="23"/>
          <w:szCs w:val="23"/>
        </w:rPr>
      </w:pPr>
      <w:r w:rsidRPr="00764E40">
        <w:rPr>
          <w:rFonts w:asciiTheme="minorHAnsi" w:hAnsiTheme="minorHAnsi" w:cstheme="minorHAnsi"/>
          <w:color w:val="auto"/>
          <w:sz w:val="23"/>
          <w:szCs w:val="23"/>
        </w:rPr>
        <w:t xml:space="preserve">c)  Qualified or conditional quotations. </w:t>
      </w:r>
    </w:p>
    <w:p w14:paraId="065CF9CE" w14:textId="77777777" w:rsidR="00764E40" w:rsidRPr="00764E40" w:rsidRDefault="00764E40" w:rsidP="00764E40">
      <w:pPr>
        <w:pStyle w:val="Default"/>
        <w:spacing w:line="276" w:lineRule="auto"/>
        <w:ind w:left="1440" w:firstLine="720"/>
        <w:rPr>
          <w:rFonts w:asciiTheme="minorHAnsi" w:hAnsiTheme="minorHAnsi" w:cstheme="minorHAnsi"/>
          <w:color w:val="auto"/>
          <w:sz w:val="23"/>
          <w:szCs w:val="23"/>
        </w:rPr>
      </w:pPr>
      <w:r w:rsidRPr="00764E40">
        <w:rPr>
          <w:rFonts w:asciiTheme="minorHAnsi" w:hAnsiTheme="minorHAnsi" w:cstheme="minorHAnsi"/>
          <w:color w:val="auto"/>
          <w:sz w:val="23"/>
          <w:szCs w:val="23"/>
        </w:rPr>
        <w:t xml:space="preserve">d) Quotation forms not properly signed and sealed. </w:t>
      </w:r>
    </w:p>
    <w:p w14:paraId="439CAFD7" w14:textId="2B0F4123" w:rsidR="00B65853" w:rsidRPr="00101E6D" w:rsidRDefault="00764E40" w:rsidP="00101E6D">
      <w:pPr>
        <w:pStyle w:val="Default"/>
        <w:spacing w:line="276" w:lineRule="auto"/>
        <w:rPr>
          <w:rFonts w:asciiTheme="minorHAnsi" w:hAnsiTheme="minorHAnsi" w:cstheme="minorHAnsi"/>
          <w:color w:val="auto"/>
          <w:sz w:val="23"/>
          <w:szCs w:val="23"/>
        </w:rPr>
      </w:pPr>
      <w:r w:rsidRPr="00764E40">
        <w:rPr>
          <w:rFonts w:asciiTheme="minorHAnsi" w:hAnsiTheme="minorHAnsi" w:cstheme="minorHAnsi"/>
          <w:color w:val="auto"/>
          <w:sz w:val="23"/>
          <w:szCs w:val="23"/>
        </w:rPr>
        <w:t xml:space="preserve">Note: The Township has the authority and discretion to terminate this Quotation at any time, without giving reason </w:t>
      </w:r>
      <w:r w:rsidR="00490C13" w:rsidRPr="00764E40">
        <w:rPr>
          <w:rFonts w:asciiTheme="minorHAnsi" w:hAnsiTheme="minorHAnsi" w:cstheme="minorHAnsi"/>
          <w:color w:val="auto"/>
          <w:sz w:val="23"/>
          <w:szCs w:val="23"/>
        </w:rPr>
        <w:t>and to accept any proposal considered best for its interest</w:t>
      </w:r>
      <w:r w:rsidR="00490C13">
        <w:rPr>
          <w:rFonts w:asciiTheme="minorHAnsi" w:hAnsiTheme="minorHAnsi" w:cstheme="minorHAnsi"/>
          <w:color w:val="auto"/>
          <w:sz w:val="23"/>
          <w:szCs w:val="23"/>
        </w:rPr>
        <w:t>.</w:t>
      </w:r>
    </w:p>
    <w:p w14:paraId="2DCC41D5" w14:textId="77777777" w:rsidR="00101E6D" w:rsidRDefault="00101E6D" w:rsidP="00764E40">
      <w:pPr>
        <w:autoSpaceDE w:val="0"/>
        <w:autoSpaceDN w:val="0"/>
        <w:adjustRightInd w:val="0"/>
        <w:rPr>
          <w:rFonts w:asciiTheme="minorHAnsi" w:hAnsiTheme="minorHAnsi" w:cstheme="minorHAnsi"/>
          <w:b/>
          <w:bCs/>
          <w:iCs/>
          <w:sz w:val="32"/>
          <w:szCs w:val="23"/>
          <w:u w:val="single"/>
        </w:rPr>
      </w:pPr>
    </w:p>
    <w:p w14:paraId="7F0D6F98" w14:textId="10065CD4" w:rsidR="00764E40" w:rsidRPr="00764E40" w:rsidRDefault="00764E40" w:rsidP="00764E40">
      <w:pPr>
        <w:autoSpaceDE w:val="0"/>
        <w:autoSpaceDN w:val="0"/>
        <w:adjustRightInd w:val="0"/>
        <w:rPr>
          <w:rFonts w:asciiTheme="minorHAnsi" w:hAnsiTheme="minorHAnsi" w:cstheme="minorHAnsi"/>
          <w:b/>
          <w:bCs/>
          <w:iCs/>
          <w:sz w:val="32"/>
          <w:szCs w:val="23"/>
          <w:u w:val="single"/>
        </w:rPr>
      </w:pPr>
      <w:r w:rsidRPr="00764E40">
        <w:rPr>
          <w:rFonts w:asciiTheme="minorHAnsi" w:hAnsiTheme="minorHAnsi" w:cstheme="minorHAnsi"/>
          <w:b/>
          <w:bCs/>
          <w:iCs/>
          <w:sz w:val="32"/>
          <w:szCs w:val="23"/>
          <w:u w:val="single"/>
        </w:rPr>
        <w:t xml:space="preserve">6. Basis of Payment </w:t>
      </w:r>
    </w:p>
    <w:p w14:paraId="540F4AE5" w14:textId="03519483" w:rsidR="00490C13" w:rsidRDefault="00764E40" w:rsidP="00764E40">
      <w:pPr>
        <w:autoSpaceDE w:val="0"/>
        <w:autoSpaceDN w:val="0"/>
        <w:adjustRightInd w:val="0"/>
        <w:rPr>
          <w:rFonts w:asciiTheme="minorHAnsi" w:hAnsiTheme="minorHAnsi" w:cstheme="minorHAnsi"/>
          <w:sz w:val="23"/>
          <w:szCs w:val="23"/>
        </w:rPr>
      </w:pPr>
      <w:r w:rsidRPr="00764E40">
        <w:rPr>
          <w:rFonts w:asciiTheme="minorHAnsi" w:hAnsiTheme="minorHAnsi" w:cstheme="minorHAnsi"/>
          <w:sz w:val="23"/>
          <w:szCs w:val="23"/>
        </w:rPr>
        <w:t>The Proponent shall provide an invoice to the Township for payment after the contract work has been completed. Payment shall be made within thirty (30) days upon receiving the proponent’s invoice.</w:t>
      </w:r>
    </w:p>
    <w:p w14:paraId="6BBB0B34" w14:textId="77777777" w:rsidR="00101E6D" w:rsidRPr="00101E6D" w:rsidRDefault="00101E6D" w:rsidP="00764E40">
      <w:pPr>
        <w:autoSpaceDE w:val="0"/>
        <w:autoSpaceDN w:val="0"/>
        <w:adjustRightInd w:val="0"/>
        <w:rPr>
          <w:rFonts w:asciiTheme="minorHAnsi" w:hAnsiTheme="minorHAnsi" w:cstheme="minorHAnsi"/>
          <w:sz w:val="23"/>
          <w:szCs w:val="23"/>
        </w:rPr>
      </w:pPr>
    </w:p>
    <w:p w14:paraId="69B92827" w14:textId="5A50E76F" w:rsidR="00764E40" w:rsidRPr="00764E40" w:rsidRDefault="00764E40" w:rsidP="00764E40">
      <w:pPr>
        <w:autoSpaceDE w:val="0"/>
        <w:autoSpaceDN w:val="0"/>
        <w:adjustRightInd w:val="0"/>
        <w:rPr>
          <w:rFonts w:asciiTheme="minorHAnsi" w:hAnsiTheme="minorHAnsi" w:cstheme="minorHAnsi"/>
          <w:b/>
          <w:bCs/>
          <w:sz w:val="32"/>
          <w:szCs w:val="28"/>
          <w:u w:val="single"/>
        </w:rPr>
      </w:pPr>
      <w:r w:rsidRPr="00764E40">
        <w:rPr>
          <w:rFonts w:asciiTheme="minorHAnsi" w:hAnsiTheme="minorHAnsi" w:cstheme="minorHAnsi"/>
          <w:b/>
          <w:bCs/>
          <w:sz w:val="32"/>
          <w:szCs w:val="28"/>
          <w:u w:val="single"/>
        </w:rPr>
        <w:t xml:space="preserve">7. Terms and Conditions </w:t>
      </w:r>
    </w:p>
    <w:p w14:paraId="407A263C" w14:textId="18E34C9C" w:rsidR="00343129" w:rsidRPr="00764E40" w:rsidRDefault="00764E40" w:rsidP="00764E40">
      <w:pPr>
        <w:autoSpaceDE w:val="0"/>
        <w:autoSpaceDN w:val="0"/>
        <w:adjustRightInd w:val="0"/>
        <w:rPr>
          <w:rFonts w:asciiTheme="minorHAnsi" w:hAnsiTheme="minorHAnsi" w:cstheme="minorHAnsi"/>
          <w:b/>
          <w:bCs/>
          <w:i/>
          <w:iCs/>
          <w:sz w:val="23"/>
          <w:szCs w:val="23"/>
        </w:rPr>
      </w:pPr>
      <w:r w:rsidRPr="00764E40">
        <w:rPr>
          <w:rFonts w:asciiTheme="minorHAnsi" w:hAnsiTheme="minorHAnsi" w:cstheme="minorHAnsi"/>
          <w:b/>
          <w:bCs/>
          <w:i/>
          <w:iCs/>
          <w:sz w:val="23"/>
          <w:szCs w:val="23"/>
        </w:rPr>
        <w:t>General Conditions</w:t>
      </w:r>
    </w:p>
    <w:p w14:paraId="291995AE" w14:textId="77777777" w:rsidR="00764E40" w:rsidRPr="00764E40" w:rsidRDefault="00764E40" w:rsidP="00764E40">
      <w:pPr>
        <w:pStyle w:val="ListParagraph"/>
        <w:numPr>
          <w:ilvl w:val="0"/>
          <w:numId w:val="9"/>
        </w:numPr>
        <w:autoSpaceDE w:val="0"/>
        <w:autoSpaceDN w:val="0"/>
        <w:adjustRightInd w:val="0"/>
        <w:spacing w:line="276" w:lineRule="auto"/>
        <w:rPr>
          <w:rFonts w:asciiTheme="minorHAnsi" w:hAnsiTheme="minorHAnsi" w:cstheme="minorHAnsi"/>
          <w:sz w:val="23"/>
          <w:szCs w:val="23"/>
        </w:rPr>
      </w:pPr>
      <w:r w:rsidRPr="00764E40">
        <w:rPr>
          <w:rFonts w:asciiTheme="minorHAnsi" w:hAnsiTheme="minorHAnsi" w:cstheme="minorHAnsi"/>
          <w:sz w:val="23"/>
          <w:szCs w:val="23"/>
        </w:rPr>
        <w:t>The Proponent shall provide competent workers to carry out the work in a safe and responsible manner.</w:t>
      </w:r>
    </w:p>
    <w:p w14:paraId="558FEB6F" w14:textId="77777777" w:rsidR="00764E40" w:rsidRPr="00764E40" w:rsidRDefault="00764E40" w:rsidP="00764E40">
      <w:pPr>
        <w:pStyle w:val="ListParagraph"/>
        <w:numPr>
          <w:ilvl w:val="0"/>
          <w:numId w:val="9"/>
        </w:numPr>
        <w:autoSpaceDE w:val="0"/>
        <w:autoSpaceDN w:val="0"/>
        <w:adjustRightInd w:val="0"/>
        <w:spacing w:line="276" w:lineRule="auto"/>
        <w:rPr>
          <w:rFonts w:asciiTheme="minorHAnsi" w:hAnsiTheme="minorHAnsi" w:cstheme="minorHAnsi"/>
          <w:sz w:val="23"/>
          <w:szCs w:val="23"/>
        </w:rPr>
      </w:pPr>
      <w:r w:rsidRPr="00764E40">
        <w:rPr>
          <w:rFonts w:asciiTheme="minorHAnsi" w:hAnsiTheme="minorHAnsi" w:cstheme="minorHAnsi"/>
          <w:sz w:val="23"/>
          <w:szCs w:val="23"/>
        </w:rPr>
        <w:t>The hours of work shall be determined by the Township.</w:t>
      </w:r>
    </w:p>
    <w:p w14:paraId="0D47D625" w14:textId="77777777" w:rsidR="00764E40" w:rsidRPr="00764E40" w:rsidRDefault="00764E40" w:rsidP="00764E40">
      <w:pPr>
        <w:pStyle w:val="ListParagraph"/>
        <w:numPr>
          <w:ilvl w:val="0"/>
          <w:numId w:val="9"/>
        </w:numPr>
        <w:autoSpaceDE w:val="0"/>
        <w:autoSpaceDN w:val="0"/>
        <w:adjustRightInd w:val="0"/>
        <w:spacing w:line="276" w:lineRule="auto"/>
        <w:rPr>
          <w:rFonts w:asciiTheme="minorHAnsi" w:hAnsiTheme="minorHAnsi" w:cstheme="minorHAnsi"/>
          <w:sz w:val="23"/>
          <w:szCs w:val="23"/>
        </w:rPr>
      </w:pPr>
      <w:r w:rsidRPr="00764E40">
        <w:rPr>
          <w:rFonts w:asciiTheme="minorHAnsi" w:hAnsiTheme="minorHAnsi" w:cstheme="minorHAnsi"/>
          <w:sz w:val="23"/>
          <w:szCs w:val="23"/>
        </w:rPr>
        <w:t xml:space="preserve">Township inspection staff shall confirm acceptance of work performed prior to issuance of payment. </w:t>
      </w:r>
    </w:p>
    <w:p w14:paraId="17EF1499" w14:textId="77777777" w:rsidR="00343129" w:rsidRDefault="00764E40" w:rsidP="00343129">
      <w:pPr>
        <w:pStyle w:val="ListParagraph"/>
        <w:numPr>
          <w:ilvl w:val="0"/>
          <w:numId w:val="9"/>
        </w:numPr>
        <w:autoSpaceDE w:val="0"/>
        <w:autoSpaceDN w:val="0"/>
        <w:adjustRightInd w:val="0"/>
        <w:spacing w:line="276" w:lineRule="auto"/>
        <w:rPr>
          <w:rFonts w:asciiTheme="minorHAnsi" w:hAnsiTheme="minorHAnsi" w:cstheme="minorHAnsi"/>
          <w:sz w:val="23"/>
          <w:szCs w:val="23"/>
        </w:rPr>
      </w:pPr>
      <w:r w:rsidRPr="00764E40">
        <w:rPr>
          <w:rFonts w:asciiTheme="minorHAnsi" w:hAnsiTheme="minorHAnsi" w:cstheme="minorHAnsi"/>
          <w:sz w:val="23"/>
          <w:szCs w:val="23"/>
        </w:rPr>
        <w:lastRenderedPageBreak/>
        <w:t xml:space="preserve">The successful Proponent shall indemnify and save harmless The Township of North Stormont from and against all claims, actions, losses, expenses, costs, or damages of every nature and kind whatsoever which The Township of North Stormont, its employees, </w:t>
      </w:r>
      <w:proofErr w:type="gramStart"/>
      <w:r w:rsidRPr="00764E40">
        <w:rPr>
          <w:rFonts w:asciiTheme="minorHAnsi" w:hAnsiTheme="minorHAnsi" w:cstheme="minorHAnsi"/>
          <w:sz w:val="23"/>
          <w:szCs w:val="23"/>
        </w:rPr>
        <w:t>officers</w:t>
      </w:r>
      <w:proofErr w:type="gramEnd"/>
      <w:r w:rsidRPr="00764E40">
        <w:rPr>
          <w:rFonts w:asciiTheme="minorHAnsi" w:hAnsiTheme="minorHAnsi" w:cstheme="minorHAnsi"/>
          <w:sz w:val="23"/>
          <w:szCs w:val="23"/>
        </w:rPr>
        <w:t xml:space="preserve"> or agents may suffer as a result of the negligence of the Contractor, his employees, officers or agents in the performance of the contract. </w:t>
      </w:r>
    </w:p>
    <w:p w14:paraId="49F5EC2D" w14:textId="77777777" w:rsidR="00343129" w:rsidRPr="00343129" w:rsidRDefault="00343129" w:rsidP="00343129">
      <w:pPr>
        <w:pStyle w:val="ListParagraph"/>
        <w:autoSpaceDE w:val="0"/>
        <w:autoSpaceDN w:val="0"/>
        <w:adjustRightInd w:val="0"/>
        <w:spacing w:line="276" w:lineRule="auto"/>
        <w:rPr>
          <w:rFonts w:asciiTheme="minorHAnsi" w:hAnsiTheme="minorHAnsi" w:cstheme="minorHAnsi"/>
          <w:sz w:val="23"/>
          <w:szCs w:val="23"/>
        </w:rPr>
      </w:pPr>
    </w:p>
    <w:p w14:paraId="7A7255D5" w14:textId="77777777" w:rsidR="00764E40" w:rsidRDefault="00764E40" w:rsidP="00764E40">
      <w:pPr>
        <w:autoSpaceDE w:val="0"/>
        <w:autoSpaceDN w:val="0"/>
        <w:adjustRightInd w:val="0"/>
        <w:rPr>
          <w:rFonts w:asciiTheme="minorHAnsi" w:hAnsiTheme="minorHAnsi" w:cstheme="minorHAnsi"/>
          <w:b/>
          <w:bCs/>
          <w:i/>
          <w:iCs/>
          <w:sz w:val="23"/>
          <w:szCs w:val="23"/>
        </w:rPr>
      </w:pPr>
      <w:r w:rsidRPr="00764E40">
        <w:rPr>
          <w:rFonts w:asciiTheme="minorHAnsi" w:hAnsiTheme="minorHAnsi" w:cstheme="minorHAnsi"/>
          <w:b/>
          <w:bCs/>
          <w:i/>
          <w:iCs/>
          <w:sz w:val="23"/>
          <w:szCs w:val="23"/>
        </w:rPr>
        <w:t xml:space="preserve">Regulations/Policy </w:t>
      </w:r>
    </w:p>
    <w:p w14:paraId="0F53C444" w14:textId="77777777" w:rsidR="00343129" w:rsidRPr="00764E40" w:rsidRDefault="00343129" w:rsidP="00764E40">
      <w:pPr>
        <w:autoSpaceDE w:val="0"/>
        <w:autoSpaceDN w:val="0"/>
        <w:adjustRightInd w:val="0"/>
        <w:rPr>
          <w:rFonts w:asciiTheme="minorHAnsi" w:hAnsiTheme="minorHAnsi" w:cstheme="minorHAnsi"/>
          <w:sz w:val="23"/>
          <w:szCs w:val="23"/>
        </w:rPr>
      </w:pPr>
    </w:p>
    <w:p w14:paraId="1B9D3029" w14:textId="77777777" w:rsidR="00764E40" w:rsidRDefault="00764E40" w:rsidP="00764E40">
      <w:pPr>
        <w:pStyle w:val="ListParagraph"/>
        <w:numPr>
          <w:ilvl w:val="0"/>
          <w:numId w:val="9"/>
        </w:numPr>
        <w:autoSpaceDE w:val="0"/>
        <w:autoSpaceDN w:val="0"/>
        <w:adjustRightInd w:val="0"/>
        <w:spacing w:line="276" w:lineRule="auto"/>
        <w:rPr>
          <w:rFonts w:asciiTheme="minorHAnsi" w:hAnsiTheme="minorHAnsi" w:cstheme="minorHAnsi"/>
          <w:sz w:val="23"/>
          <w:szCs w:val="23"/>
        </w:rPr>
      </w:pPr>
      <w:r w:rsidRPr="00764E40">
        <w:rPr>
          <w:rFonts w:asciiTheme="minorHAnsi" w:hAnsiTheme="minorHAnsi" w:cstheme="minorHAnsi"/>
          <w:sz w:val="23"/>
          <w:szCs w:val="23"/>
        </w:rPr>
        <w:t xml:space="preserve">The Contractor shall abide, if applicable, by the requirements of the Industrial Standards Act, Employment Standards Act and any other Acts or By-Laws including Provincial and Federal Legislation which are relative to the performance of work. All contractors and sub-contractors must comply with all Health and Safety requirements as well as the Violence and Harassment policy for The Township of North Stormont. </w:t>
      </w:r>
    </w:p>
    <w:p w14:paraId="784D44FF" w14:textId="77777777" w:rsidR="00343129" w:rsidRPr="00764E40" w:rsidRDefault="00343129" w:rsidP="00343129">
      <w:pPr>
        <w:pStyle w:val="ListParagraph"/>
        <w:autoSpaceDE w:val="0"/>
        <w:autoSpaceDN w:val="0"/>
        <w:adjustRightInd w:val="0"/>
        <w:spacing w:line="276" w:lineRule="auto"/>
        <w:rPr>
          <w:rFonts w:asciiTheme="minorHAnsi" w:hAnsiTheme="minorHAnsi" w:cstheme="minorHAnsi"/>
          <w:sz w:val="23"/>
          <w:szCs w:val="23"/>
        </w:rPr>
      </w:pPr>
    </w:p>
    <w:p w14:paraId="475CDC01" w14:textId="77777777" w:rsidR="00343129" w:rsidRDefault="00764E40" w:rsidP="00764E40">
      <w:pPr>
        <w:autoSpaceDE w:val="0"/>
        <w:autoSpaceDN w:val="0"/>
        <w:adjustRightInd w:val="0"/>
        <w:rPr>
          <w:rFonts w:asciiTheme="minorHAnsi" w:hAnsiTheme="minorHAnsi" w:cstheme="minorHAnsi"/>
          <w:b/>
          <w:bCs/>
          <w:i/>
          <w:iCs/>
          <w:sz w:val="23"/>
          <w:szCs w:val="23"/>
        </w:rPr>
      </w:pPr>
      <w:r w:rsidRPr="00764E40">
        <w:rPr>
          <w:rFonts w:asciiTheme="minorHAnsi" w:hAnsiTheme="minorHAnsi" w:cstheme="minorHAnsi"/>
          <w:b/>
          <w:bCs/>
          <w:i/>
          <w:iCs/>
          <w:sz w:val="23"/>
          <w:szCs w:val="23"/>
        </w:rPr>
        <w:t>Public Works Superintendent or Designate</w:t>
      </w:r>
    </w:p>
    <w:p w14:paraId="5070E575" w14:textId="77777777" w:rsidR="00764E40" w:rsidRPr="00764E40" w:rsidRDefault="00764E40" w:rsidP="00764E40">
      <w:pPr>
        <w:autoSpaceDE w:val="0"/>
        <w:autoSpaceDN w:val="0"/>
        <w:adjustRightInd w:val="0"/>
        <w:rPr>
          <w:rFonts w:asciiTheme="minorHAnsi" w:hAnsiTheme="minorHAnsi" w:cstheme="minorHAnsi"/>
          <w:b/>
          <w:bCs/>
          <w:i/>
          <w:iCs/>
          <w:sz w:val="23"/>
          <w:szCs w:val="23"/>
        </w:rPr>
      </w:pPr>
      <w:r w:rsidRPr="00764E40">
        <w:rPr>
          <w:rFonts w:asciiTheme="minorHAnsi" w:hAnsiTheme="minorHAnsi" w:cstheme="minorHAnsi"/>
          <w:b/>
          <w:bCs/>
          <w:i/>
          <w:iCs/>
          <w:sz w:val="23"/>
          <w:szCs w:val="23"/>
        </w:rPr>
        <w:t xml:space="preserve"> </w:t>
      </w:r>
    </w:p>
    <w:p w14:paraId="161FA434" w14:textId="77777777" w:rsidR="00764E40" w:rsidRDefault="00764E40" w:rsidP="00764E40">
      <w:pPr>
        <w:pStyle w:val="ListParagraph"/>
        <w:numPr>
          <w:ilvl w:val="0"/>
          <w:numId w:val="9"/>
        </w:numPr>
        <w:autoSpaceDE w:val="0"/>
        <w:autoSpaceDN w:val="0"/>
        <w:adjustRightInd w:val="0"/>
        <w:spacing w:line="276" w:lineRule="auto"/>
        <w:rPr>
          <w:rFonts w:asciiTheme="minorHAnsi" w:hAnsiTheme="minorHAnsi" w:cstheme="minorHAnsi"/>
          <w:sz w:val="23"/>
          <w:szCs w:val="23"/>
        </w:rPr>
      </w:pPr>
      <w:r w:rsidRPr="00764E40">
        <w:rPr>
          <w:rFonts w:asciiTheme="minorHAnsi" w:hAnsiTheme="minorHAnsi" w:cstheme="minorHAnsi"/>
          <w:sz w:val="23"/>
          <w:szCs w:val="23"/>
        </w:rPr>
        <w:t xml:space="preserve">The Public Works Superintendent or designate shall mean any such person, </w:t>
      </w:r>
      <w:proofErr w:type="gramStart"/>
      <w:r w:rsidRPr="00764E40">
        <w:rPr>
          <w:rFonts w:asciiTheme="minorHAnsi" w:hAnsiTheme="minorHAnsi" w:cstheme="minorHAnsi"/>
          <w:sz w:val="23"/>
          <w:szCs w:val="23"/>
        </w:rPr>
        <w:t>partnership</w:t>
      </w:r>
      <w:proofErr w:type="gramEnd"/>
      <w:r w:rsidRPr="00764E40">
        <w:rPr>
          <w:rFonts w:asciiTheme="minorHAnsi" w:hAnsiTheme="minorHAnsi" w:cstheme="minorHAnsi"/>
          <w:sz w:val="23"/>
          <w:szCs w:val="23"/>
        </w:rPr>
        <w:t xml:space="preserve"> or corporation, appointed by the Council, to act on their behalf in any particular capacity. </w:t>
      </w:r>
    </w:p>
    <w:p w14:paraId="0B9ABE5E" w14:textId="77777777" w:rsidR="00293840" w:rsidRPr="00101E6D" w:rsidRDefault="00293840" w:rsidP="00101E6D">
      <w:pPr>
        <w:autoSpaceDE w:val="0"/>
        <w:autoSpaceDN w:val="0"/>
        <w:adjustRightInd w:val="0"/>
        <w:spacing w:line="276" w:lineRule="auto"/>
        <w:rPr>
          <w:rFonts w:asciiTheme="minorHAnsi" w:hAnsiTheme="minorHAnsi" w:cstheme="minorHAnsi"/>
          <w:sz w:val="23"/>
          <w:szCs w:val="23"/>
        </w:rPr>
      </w:pPr>
    </w:p>
    <w:p w14:paraId="16F2465F" w14:textId="77777777" w:rsidR="00764E40" w:rsidRDefault="00764E40" w:rsidP="00764E40">
      <w:pPr>
        <w:autoSpaceDE w:val="0"/>
        <w:autoSpaceDN w:val="0"/>
        <w:adjustRightInd w:val="0"/>
        <w:rPr>
          <w:rFonts w:asciiTheme="minorHAnsi" w:hAnsiTheme="minorHAnsi" w:cstheme="minorHAnsi"/>
          <w:b/>
          <w:bCs/>
          <w:i/>
          <w:iCs/>
          <w:sz w:val="23"/>
          <w:szCs w:val="23"/>
        </w:rPr>
      </w:pPr>
      <w:r w:rsidRPr="00764E40">
        <w:rPr>
          <w:rFonts w:asciiTheme="minorHAnsi" w:hAnsiTheme="minorHAnsi" w:cstheme="minorHAnsi"/>
          <w:b/>
          <w:bCs/>
          <w:i/>
          <w:iCs/>
          <w:sz w:val="23"/>
          <w:szCs w:val="23"/>
        </w:rPr>
        <w:t xml:space="preserve">Damage by Vehicle and Other Equipment </w:t>
      </w:r>
    </w:p>
    <w:p w14:paraId="678259F0" w14:textId="77777777" w:rsidR="00343129" w:rsidRPr="00764E40" w:rsidRDefault="00343129" w:rsidP="00764E40">
      <w:pPr>
        <w:autoSpaceDE w:val="0"/>
        <w:autoSpaceDN w:val="0"/>
        <w:adjustRightInd w:val="0"/>
        <w:rPr>
          <w:rFonts w:asciiTheme="minorHAnsi" w:hAnsiTheme="minorHAnsi" w:cstheme="minorHAnsi"/>
          <w:sz w:val="23"/>
          <w:szCs w:val="23"/>
        </w:rPr>
      </w:pPr>
    </w:p>
    <w:p w14:paraId="0EC14B92" w14:textId="77777777" w:rsidR="00764E40" w:rsidRPr="00764E40" w:rsidRDefault="00764E40" w:rsidP="00764E40">
      <w:pPr>
        <w:pStyle w:val="ListParagraph"/>
        <w:numPr>
          <w:ilvl w:val="0"/>
          <w:numId w:val="9"/>
        </w:numPr>
        <w:spacing w:after="200" w:line="276" w:lineRule="auto"/>
        <w:rPr>
          <w:rFonts w:asciiTheme="minorHAnsi" w:hAnsiTheme="minorHAnsi" w:cstheme="minorHAnsi"/>
          <w:sz w:val="23"/>
          <w:szCs w:val="23"/>
        </w:rPr>
      </w:pPr>
      <w:r w:rsidRPr="00764E40">
        <w:rPr>
          <w:rFonts w:asciiTheme="minorHAnsi" w:hAnsiTheme="minorHAnsi" w:cstheme="minorHAnsi"/>
          <w:sz w:val="23"/>
          <w:szCs w:val="23"/>
        </w:rPr>
        <w:t>If at any time, in the opinion of the Public Works Superintendent, damage is done or is likely to be done to any highway, parking lot, sidewalks, surrounding sodden areas or any property thereon by the Contractor’s vehicles or other equipment whether licensed or unlicensed, the Contractor shall, on the direction of the Public Works Superintendent and at the Contractor’s own expense make changes in or substitutions for such vehicles or other equipment or shall alter loadings or shall in some other manner remove the cause of damage and complete the necessary clean up and repairs to the satisfaction of the Public Works Superintendent.</w:t>
      </w:r>
    </w:p>
    <w:p w14:paraId="287CCB6D" w14:textId="77777777" w:rsidR="00764E40" w:rsidRPr="00764E40" w:rsidRDefault="00764E40" w:rsidP="00764E40">
      <w:pPr>
        <w:autoSpaceDE w:val="0"/>
        <w:autoSpaceDN w:val="0"/>
        <w:adjustRightInd w:val="0"/>
        <w:rPr>
          <w:rFonts w:asciiTheme="minorHAnsi" w:hAnsiTheme="minorHAnsi" w:cstheme="minorHAnsi"/>
          <w:b/>
          <w:bCs/>
          <w:sz w:val="28"/>
          <w:szCs w:val="28"/>
        </w:rPr>
      </w:pPr>
      <w:r w:rsidRPr="00764E40">
        <w:rPr>
          <w:rFonts w:asciiTheme="minorHAnsi" w:hAnsiTheme="minorHAnsi" w:cstheme="minorHAnsi"/>
          <w:sz w:val="23"/>
          <w:szCs w:val="23"/>
        </w:rPr>
        <w:t xml:space="preserve">The successful bidder shall at their own expense within 10 days of notification of acceptance and prior to the commencement of work, obtain and maintain until the termination of the contract or otherwise stated, provide the Township with evidence of: </w:t>
      </w:r>
      <w:r w:rsidRPr="00764E40">
        <w:rPr>
          <w:rFonts w:asciiTheme="minorHAnsi" w:hAnsiTheme="minorHAnsi" w:cstheme="minorHAnsi"/>
          <w:sz w:val="23"/>
          <w:szCs w:val="23"/>
        </w:rPr>
        <w:br/>
      </w:r>
    </w:p>
    <w:p w14:paraId="5694CE97" w14:textId="77777777" w:rsidR="00764E40" w:rsidRDefault="00764E40" w:rsidP="00764E40">
      <w:pPr>
        <w:autoSpaceDE w:val="0"/>
        <w:autoSpaceDN w:val="0"/>
        <w:adjustRightInd w:val="0"/>
        <w:rPr>
          <w:rFonts w:asciiTheme="minorHAnsi" w:hAnsiTheme="minorHAnsi" w:cstheme="minorHAnsi"/>
          <w:b/>
          <w:bCs/>
          <w:i/>
          <w:iCs/>
          <w:sz w:val="23"/>
          <w:szCs w:val="23"/>
        </w:rPr>
      </w:pPr>
      <w:r w:rsidRPr="00764E40">
        <w:rPr>
          <w:rFonts w:asciiTheme="minorHAnsi" w:hAnsiTheme="minorHAnsi" w:cstheme="minorHAnsi"/>
          <w:b/>
          <w:bCs/>
          <w:i/>
          <w:iCs/>
          <w:sz w:val="23"/>
          <w:szCs w:val="23"/>
        </w:rPr>
        <w:t xml:space="preserve">Commercial General Liability Insurance </w:t>
      </w:r>
    </w:p>
    <w:p w14:paraId="25C66753" w14:textId="77777777" w:rsidR="00343129" w:rsidRPr="00764E40" w:rsidRDefault="00343129" w:rsidP="00764E40">
      <w:pPr>
        <w:autoSpaceDE w:val="0"/>
        <w:autoSpaceDN w:val="0"/>
        <w:adjustRightInd w:val="0"/>
        <w:rPr>
          <w:rFonts w:asciiTheme="minorHAnsi" w:hAnsiTheme="minorHAnsi" w:cstheme="minorHAnsi"/>
          <w:b/>
          <w:bCs/>
          <w:i/>
          <w:iCs/>
          <w:sz w:val="23"/>
          <w:szCs w:val="23"/>
        </w:rPr>
      </w:pPr>
    </w:p>
    <w:p w14:paraId="4776A748" w14:textId="196773ED" w:rsidR="00764E40" w:rsidRPr="00343129" w:rsidRDefault="00764E40" w:rsidP="00764E40">
      <w:pPr>
        <w:pStyle w:val="ListParagraph"/>
        <w:numPr>
          <w:ilvl w:val="0"/>
          <w:numId w:val="10"/>
        </w:numPr>
        <w:autoSpaceDE w:val="0"/>
        <w:autoSpaceDN w:val="0"/>
        <w:adjustRightInd w:val="0"/>
        <w:spacing w:line="276" w:lineRule="auto"/>
        <w:rPr>
          <w:rFonts w:asciiTheme="minorHAnsi" w:hAnsiTheme="minorHAnsi" w:cstheme="minorHAnsi"/>
          <w:b/>
          <w:bCs/>
          <w:i/>
          <w:iCs/>
          <w:sz w:val="23"/>
          <w:szCs w:val="23"/>
        </w:rPr>
      </w:pPr>
      <w:r w:rsidRPr="00764E40">
        <w:rPr>
          <w:rFonts w:asciiTheme="minorHAnsi" w:hAnsiTheme="minorHAnsi" w:cstheme="minorHAnsi"/>
          <w:sz w:val="23"/>
          <w:szCs w:val="23"/>
        </w:rPr>
        <w:lastRenderedPageBreak/>
        <w:t>Commercial General Liability Insurance issued on an occurrence basis for an amount of not less than $</w:t>
      </w:r>
      <w:r w:rsidR="004752BB">
        <w:rPr>
          <w:rFonts w:asciiTheme="minorHAnsi" w:hAnsiTheme="minorHAnsi" w:cstheme="minorHAnsi"/>
          <w:sz w:val="23"/>
          <w:szCs w:val="23"/>
        </w:rPr>
        <w:t>5</w:t>
      </w:r>
      <w:r w:rsidRPr="00764E40">
        <w:rPr>
          <w:rFonts w:asciiTheme="minorHAnsi" w:hAnsiTheme="minorHAnsi" w:cstheme="minorHAnsi"/>
          <w:sz w:val="23"/>
          <w:szCs w:val="23"/>
        </w:rPr>
        <w:t>,000,000 per occurrence/$</w:t>
      </w:r>
      <w:r w:rsidR="004752BB">
        <w:rPr>
          <w:rFonts w:asciiTheme="minorHAnsi" w:hAnsiTheme="minorHAnsi" w:cstheme="minorHAnsi"/>
          <w:sz w:val="23"/>
          <w:szCs w:val="23"/>
        </w:rPr>
        <w:t>5</w:t>
      </w:r>
      <w:r w:rsidRPr="00764E40">
        <w:rPr>
          <w:rFonts w:asciiTheme="minorHAnsi" w:hAnsiTheme="minorHAnsi" w:cstheme="minorHAnsi"/>
          <w:sz w:val="23"/>
          <w:szCs w:val="23"/>
        </w:rPr>
        <w:t xml:space="preserve">,000,000 annual aggregate for any negligent acts or omissions by the contractor relating to its obligations under this agreement. Such insurance shall </w:t>
      </w:r>
      <w:proofErr w:type="gramStart"/>
      <w:r w:rsidRPr="00764E40">
        <w:rPr>
          <w:rFonts w:asciiTheme="minorHAnsi" w:hAnsiTheme="minorHAnsi" w:cstheme="minorHAnsi"/>
          <w:sz w:val="23"/>
          <w:szCs w:val="23"/>
        </w:rPr>
        <w:t>include, but</w:t>
      </w:r>
      <w:proofErr w:type="gramEnd"/>
      <w:r w:rsidRPr="00764E40">
        <w:rPr>
          <w:rFonts w:asciiTheme="minorHAnsi" w:hAnsiTheme="minorHAnsi" w:cstheme="minorHAnsi"/>
          <w:sz w:val="23"/>
          <w:szCs w:val="23"/>
        </w:rPr>
        <w:t xml:space="preserve"> is not limited to bodily injury and property damage including loss of use; personal injury; contractual liability; premises, property &amp; operations; non-owned automobile; broad form property damage; broad form completed operations; owners &amp; contractors protective; occurrence property damage; products; employees as Additional Insured(s); contingent employers liability; tenants legal liability; cross liability and severability of interest clause.  Such insurance shall add the Township of North Stormont as Additional Insured </w:t>
      </w:r>
      <w:r w:rsidR="00CA4074" w:rsidRPr="00CA4074">
        <w:rPr>
          <w:rFonts w:asciiTheme="minorHAnsi" w:hAnsiTheme="minorHAnsi" w:cstheme="minorHAnsi"/>
          <w:color w:val="000000"/>
        </w:rPr>
        <w:t>subject to a waiver of subrogation</w:t>
      </w:r>
      <w:r w:rsidR="00CA4074" w:rsidRPr="00764E40">
        <w:rPr>
          <w:rFonts w:asciiTheme="minorHAnsi" w:hAnsiTheme="minorHAnsi" w:cstheme="minorHAnsi"/>
          <w:sz w:val="23"/>
          <w:szCs w:val="23"/>
        </w:rPr>
        <w:t xml:space="preserve"> </w:t>
      </w:r>
      <w:r w:rsidRPr="00764E40">
        <w:rPr>
          <w:rFonts w:asciiTheme="minorHAnsi" w:hAnsiTheme="minorHAnsi" w:cstheme="minorHAnsi"/>
          <w:sz w:val="23"/>
          <w:szCs w:val="23"/>
        </w:rPr>
        <w:t xml:space="preserve">with respect to the operations of the contractor. This insurance shall be contributing with and apply as primary and not as excess of any insurance available to the Township. </w:t>
      </w:r>
    </w:p>
    <w:p w14:paraId="2DFC3D9D" w14:textId="77777777" w:rsidR="00343129" w:rsidRPr="00764E40" w:rsidRDefault="00343129" w:rsidP="00343129">
      <w:pPr>
        <w:pStyle w:val="ListParagraph"/>
        <w:autoSpaceDE w:val="0"/>
        <w:autoSpaceDN w:val="0"/>
        <w:adjustRightInd w:val="0"/>
        <w:spacing w:line="276" w:lineRule="auto"/>
        <w:rPr>
          <w:rFonts w:asciiTheme="minorHAnsi" w:hAnsiTheme="minorHAnsi" w:cstheme="minorHAnsi"/>
          <w:b/>
          <w:bCs/>
          <w:i/>
          <w:iCs/>
          <w:sz w:val="23"/>
          <w:szCs w:val="23"/>
        </w:rPr>
      </w:pPr>
    </w:p>
    <w:p w14:paraId="40D47C50" w14:textId="77777777" w:rsidR="00764E40" w:rsidRDefault="00764E40" w:rsidP="00764E40">
      <w:pPr>
        <w:autoSpaceDE w:val="0"/>
        <w:autoSpaceDN w:val="0"/>
        <w:adjustRightInd w:val="0"/>
        <w:ind w:left="360"/>
        <w:rPr>
          <w:rFonts w:asciiTheme="minorHAnsi" w:hAnsiTheme="minorHAnsi" w:cstheme="minorHAnsi"/>
          <w:b/>
          <w:bCs/>
          <w:i/>
          <w:iCs/>
          <w:sz w:val="23"/>
          <w:szCs w:val="23"/>
        </w:rPr>
      </w:pPr>
      <w:r w:rsidRPr="00764E40">
        <w:rPr>
          <w:rFonts w:asciiTheme="minorHAnsi" w:hAnsiTheme="minorHAnsi" w:cstheme="minorHAnsi"/>
          <w:b/>
          <w:bCs/>
          <w:i/>
          <w:iCs/>
          <w:sz w:val="23"/>
          <w:szCs w:val="23"/>
        </w:rPr>
        <w:t xml:space="preserve">Automobile Liability Insurance </w:t>
      </w:r>
    </w:p>
    <w:p w14:paraId="32B1DF75" w14:textId="77777777" w:rsidR="00343129" w:rsidRPr="00764E40" w:rsidRDefault="00343129" w:rsidP="00764E40">
      <w:pPr>
        <w:autoSpaceDE w:val="0"/>
        <w:autoSpaceDN w:val="0"/>
        <w:adjustRightInd w:val="0"/>
        <w:ind w:left="360"/>
        <w:rPr>
          <w:rFonts w:asciiTheme="minorHAnsi" w:hAnsiTheme="minorHAnsi" w:cstheme="minorHAnsi"/>
          <w:b/>
          <w:bCs/>
          <w:i/>
          <w:iCs/>
          <w:sz w:val="23"/>
          <w:szCs w:val="23"/>
        </w:rPr>
      </w:pPr>
    </w:p>
    <w:p w14:paraId="6CD64F89" w14:textId="4469AE22" w:rsidR="00CA4074" w:rsidRPr="00CA4074" w:rsidRDefault="00764E40" w:rsidP="00CA4074">
      <w:pPr>
        <w:pStyle w:val="ListParagraph"/>
        <w:numPr>
          <w:ilvl w:val="0"/>
          <w:numId w:val="10"/>
        </w:numPr>
        <w:autoSpaceDE w:val="0"/>
        <w:autoSpaceDN w:val="0"/>
        <w:adjustRightInd w:val="0"/>
        <w:spacing w:line="276" w:lineRule="auto"/>
        <w:rPr>
          <w:rFonts w:asciiTheme="minorHAnsi" w:hAnsiTheme="minorHAnsi" w:cstheme="minorHAnsi"/>
          <w:b/>
          <w:bCs/>
          <w:i/>
          <w:iCs/>
          <w:sz w:val="23"/>
          <w:szCs w:val="23"/>
        </w:rPr>
      </w:pPr>
      <w:r w:rsidRPr="00764E40">
        <w:rPr>
          <w:rFonts w:asciiTheme="minorHAnsi" w:hAnsiTheme="minorHAnsi" w:cstheme="minorHAnsi"/>
          <w:sz w:val="23"/>
          <w:szCs w:val="23"/>
        </w:rPr>
        <w:t xml:space="preserve">Automobile liability insurance with respect to owned or leased vehicles used directly or indirectly in the performance of the services covering liability for bodily injury, </w:t>
      </w:r>
      <w:proofErr w:type="gramStart"/>
      <w:r w:rsidRPr="00764E40">
        <w:rPr>
          <w:rFonts w:asciiTheme="minorHAnsi" w:hAnsiTheme="minorHAnsi" w:cstheme="minorHAnsi"/>
          <w:sz w:val="23"/>
          <w:szCs w:val="23"/>
        </w:rPr>
        <w:t>death</w:t>
      </w:r>
      <w:proofErr w:type="gramEnd"/>
      <w:r w:rsidRPr="00764E40">
        <w:rPr>
          <w:rFonts w:asciiTheme="minorHAnsi" w:hAnsiTheme="minorHAnsi" w:cstheme="minorHAnsi"/>
          <w:sz w:val="23"/>
          <w:szCs w:val="23"/>
        </w:rPr>
        <w:t xml:space="preserve"> and damage to property with a limit of not less than $</w:t>
      </w:r>
      <w:r w:rsidR="004752BB">
        <w:rPr>
          <w:rFonts w:asciiTheme="minorHAnsi" w:hAnsiTheme="minorHAnsi" w:cstheme="minorHAnsi"/>
          <w:sz w:val="23"/>
          <w:szCs w:val="23"/>
        </w:rPr>
        <w:t>5</w:t>
      </w:r>
      <w:r w:rsidRPr="00764E40">
        <w:rPr>
          <w:rFonts w:asciiTheme="minorHAnsi" w:hAnsiTheme="minorHAnsi" w:cstheme="minorHAnsi"/>
          <w:sz w:val="23"/>
          <w:szCs w:val="23"/>
        </w:rPr>
        <w:t>,000,000 inclusive for each and every loss.  The policies shown above shall not be cancelled unless the Insurer notifies the Township in writing at least thirty (30) days prior to the effective date of the cancellation. The insurance policy will be in a form and with a company which are, in all respects, acceptable to the Township.</w:t>
      </w:r>
    </w:p>
    <w:p w14:paraId="74B63846" w14:textId="77777777" w:rsidR="00CA4074" w:rsidRPr="00CA4074" w:rsidRDefault="00CA4074" w:rsidP="00CA4074">
      <w:pPr>
        <w:pStyle w:val="NormalWeb"/>
        <w:numPr>
          <w:ilvl w:val="0"/>
          <w:numId w:val="10"/>
        </w:numPr>
        <w:rPr>
          <w:rFonts w:asciiTheme="minorHAnsi" w:hAnsiTheme="minorHAnsi" w:cstheme="minorHAnsi"/>
          <w:color w:val="000000"/>
          <w:sz w:val="23"/>
          <w:szCs w:val="23"/>
        </w:rPr>
      </w:pPr>
      <w:r>
        <w:rPr>
          <w:rFonts w:asciiTheme="minorHAnsi" w:hAnsiTheme="minorHAnsi" w:cstheme="minorHAnsi"/>
          <w:color w:val="000000"/>
          <w:sz w:val="23"/>
          <w:szCs w:val="23"/>
        </w:rPr>
        <w:t>T</w:t>
      </w:r>
      <w:r w:rsidRPr="00CA4074">
        <w:rPr>
          <w:rFonts w:asciiTheme="minorHAnsi" w:hAnsiTheme="minorHAnsi" w:cstheme="minorHAnsi"/>
          <w:color w:val="000000"/>
          <w:sz w:val="23"/>
          <w:szCs w:val="23"/>
        </w:rPr>
        <w:t>he policies shown above shall not be cancelled unless the Insurer notifies the Township in writing at least thirty (30) days prior to the effective date of the cancellation. The insurance policy will be in a form and with a company which are, in all respects, acceptable to the Township.</w:t>
      </w:r>
    </w:p>
    <w:p w14:paraId="0D99B8DD" w14:textId="77777777" w:rsidR="00CA4074" w:rsidRPr="00CA4074" w:rsidRDefault="00CA4074" w:rsidP="00CA4074">
      <w:pPr>
        <w:pStyle w:val="NormalWeb"/>
        <w:numPr>
          <w:ilvl w:val="0"/>
          <w:numId w:val="10"/>
        </w:numPr>
        <w:rPr>
          <w:rFonts w:asciiTheme="minorHAnsi" w:hAnsiTheme="minorHAnsi" w:cstheme="minorHAnsi"/>
          <w:color w:val="000000"/>
          <w:sz w:val="23"/>
          <w:szCs w:val="23"/>
        </w:rPr>
      </w:pPr>
      <w:proofErr w:type="gramStart"/>
      <w:r w:rsidRPr="00CA4074">
        <w:rPr>
          <w:rFonts w:asciiTheme="minorHAnsi" w:hAnsiTheme="minorHAnsi" w:cstheme="minorHAnsi"/>
          <w:color w:val="000000"/>
          <w:sz w:val="23"/>
          <w:szCs w:val="23"/>
        </w:rPr>
        <w:t>Any and all</w:t>
      </w:r>
      <w:proofErr w:type="gramEnd"/>
      <w:r w:rsidRPr="00CA4074">
        <w:rPr>
          <w:rFonts w:asciiTheme="minorHAnsi" w:hAnsiTheme="minorHAnsi" w:cstheme="minorHAnsi"/>
          <w:color w:val="000000"/>
          <w:sz w:val="23"/>
          <w:szCs w:val="23"/>
        </w:rPr>
        <w:t xml:space="preserve"> deductibles applicable to the above noted insurance shall be the sole responsibility of the bidder and the Township shall bear no cost towards such deductible.</w:t>
      </w:r>
    </w:p>
    <w:p w14:paraId="5D55AB42" w14:textId="77777777" w:rsidR="00CA4074" w:rsidRPr="00CA4074" w:rsidRDefault="00CA4074" w:rsidP="00CA4074">
      <w:pPr>
        <w:pStyle w:val="NormalWeb"/>
        <w:numPr>
          <w:ilvl w:val="0"/>
          <w:numId w:val="10"/>
        </w:numPr>
        <w:rPr>
          <w:rFonts w:asciiTheme="minorHAnsi" w:hAnsiTheme="minorHAnsi" w:cstheme="minorHAnsi"/>
          <w:color w:val="000000"/>
          <w:sz w:val="23"/>
          <w:szCs w:val="23"/>
        </w:rPr>
      </w:pPr>
      <w:r w:rsidRPr="00CA4074">
        <w:rPr>
          <w:rFonts w:asciiTheme="minorHAnsi" w:hAnsiTheme="minorHAnsi" w:cstheme="minorHAnsi"/>
          <w:color w:val="000000"/>
          <w:sz w:val="23"/>
          <w:szCs w:val="23"/>
        </w:rPr>
        <w:t>The bidder is responsible to keep their property / assets insured – failure to do so shall not impose any liability on the Township.</w:t>
      </w:r>
    </w:p>
    <w:p w14:paraId="3A97ECED" w14:textId="77777777" w:rsidR="00CA4074" w:rsidRPr="00CA4074" w:rsidRDefault="00CA4074" w:rsidP="00CA4074">
      <w:pPr>
        <w:pStyle w:val="NormalWeb"/>
        <w:numPr>
          <w:ilvl w:val="0"/>
          <w:numId w:val="10"/>
        </w:numPr>
        <w:rPr>
          <w:rFonts w:asciiTheme="minorHAnsi" w:hAnsiTheme="minorHAnsi" w:cstheme="minorHAnsi"/>
          <w:color w:val="000000"/>
          <w:sz w:val="23"/>
          <w:szCs w:val="23"/>
        </w:rPr>
      </w:pPr>
      <w:r w:rsidRPr="00CA4074">
        <w:rPr>
          <w:rFonts w:asciiTheme="minorHAnsi" w:hAnsiTheme="minorHAnsi" w:cstheme="minorHAnsi"/>
          <w:color w:val="000000"/>
          <w:sz w:val="23"/>
          <w:szCs w:val="23"/>
        </w:rPr>
        <w:t>The bidder shall provide the Township with a certificate of insurance in compliance with the insurance requirements as stipulated in the agreement.</w:t>
      </w:r>
    </w:p>
    <w:p w14:paraId="716913CA" w14:textId="7DEBDADD" w:rsidR="00CA4074" w:rsidRPr="00CA4074" w:rsidRDefault="00CA4074" w:rsidP="00CA4074">
      <w:pPr>
        <w:pStyle w:val="NormalWeb"/>
        <w:ind w:left="360"/>
        <w:rPr>
          <w:rFonts w:asciiTheme="minorHAnsi" w:hAnsiTheme="minorHAnsi" w:cstheme="minorHAnsi"/>
          <w:b/>
          <w:i/>
          <w:color w:val="000000"/>
          <w:sz w:val="23"/>
          <w:szCs w:val="23"/>
        </w:rPr>
      </w:pPr>
      <w:r w:rsidRPr="00CA4074">
        <w:rPr>
          <w:rFonts w:asciiTheme="minorHAnsi" w:hAnsiTheme="minorHAnsi" w:cstheme="minorHAnsi"/>
          <w:b/>
          <w:i/>
          <w:color w:val="000000"/>
          <w:sz w:val="23"/>
          <w:szCs w:val="23"/>
        </w:rPr>
        <w:t>Indemnification</w:t>
      </w:r>
    </w:p>
    <w:p w14:paraId="31022F47" w14:textId="3F651E28" w:rsidR="00CA4074" w:rsidRPr="00101E6D" w:rsidRDefault="00CA4074" w:rsidP="00101E6D">
      <w:pPr>
        <w:pStyle w:val="NormalWeb"/>
        <w:numPr>
          <w:ilvl w:val="0"/>
          <w:numId w:val="10"/>
        </w:numPr>
        <w:rPr>
          <w:rFonts w:asciiTheme="minorHAnsi" w:hAnsiTheme="minorHAnsi" w:cstheme="minorHAnsi"/>
          <w:color w:val="000000"/>
          <w:sz w:val="23"/>
          <w:szCs w:val="23"/>
        </w:rPr>
      </w:pPr>
      <w:r w:rsidRPr="00CA4074">
        <w:rPr>
          <w:rFonts w:asciiTheme="minorHAnsi" w:hAnsiTheme="minorHAnsi" w:cstheme="minorHAnsi"/>
          <w:color w:val="000000"/>
          <w:sz w:val="23"/>
          <w:szCs w:val="23"/>
        </w:rPr>
        <w:t xml:space="preserve">The successful bidder shall defend, indemnify and save harmless the Corporation of the Township of North Stormont, their elected officials, officers, employees and </w:t>
      </w:r>
      <w:r w:rsidRPr="00CA4074">
        <w:rPr>
          <w:rFonts w:asciiTheme="minorHAnsi" w:hAnsiTheme="minorHAnsi" w:cstheme="minorHAnsi"/>
          <w:color w:val="000000"/>
          <w:sz w:val="23"/>
          <w:szCs w:val="23"/>
        </w:rPr>
        <w:lastRenderedPageBreak/>
        <w:t>agents from and against any and all claims, actions, losses, expenses, fines, costs (including legal costs), interest or damages of every nature and kind whatsoever, including but not limited to bodily injury or to damage to or destruction of tangible property including loss of revenue arising out of or allegedly attributable to the negligence, acts, errors, omissions, whether willful or otherwise by bidder, their officers, employees, agents, or others who the bidder is legally responsible. This indemnity shall be in addition to and not in lieu of any insurance to be provided by the bidder in accordance with this agreement and shall survive this agreement.</w:t>
      </w:r>
    </w:p>
    <w:p w14:paraId="3BDC8CA9" w14:textId="77777777" w:rsidR="00764E40" w:rsidRDefault="00764E40" w:rsidP="00764E40">
      <w:pPr>
        <w:autoSpaceDE w:val="0"/>
        <w:autoSpaceDN w:val="0"/>
        <w:adjustRightInd w:val="0"/>
        <w:ind w:left="360"/>
        <w:rPr>
          <w:rFonts w:asciiTheme="minorHAnsi" w:hAnsiTheme="minorHAnsi" w:cstheme="minorHAnsi"/>
          <w:b/>
          <w:bCs/>
          <w:i/>
          <w:iCs/>
          <w:sz w:val="23"/>
          <w:szCs w:val="23"/>
        </w:rPr>
      </w:pPr>
      <w:r w:rsidRPr="00764E40">
        <w:rPr>
          <w:rFonts w:asciiTheme="minorHAnsi" w:hAnsiTheme="minorHAnsi" w:cstheme="minorHAnsi"/>
          <w:b/>
          <w:bCs/>
          <w:i/>
          <w:iCs/>
          <w:sz w:val="23"/>
          <w:szCs w:val="23"/>
        </w:rPr>
        <w:t xml:space="preserve">Workers Compensation </w:t>
      </w:r>
    </w:p>
    <w:p w14:paraId="170D0F61" w14:textId="77777777" w:rsidR="00343129" w:rsidRPr="00764E40" w:rsidRDefault="00343129" w:rsidP="00764E40">
      <w:pPr>
        <w:autoSpaceDE w:val="0"/>
        <w:autoSpaceDN w:val="0"/>
        <w:adjustRightInd w:val="0"/>
        <w:ind w:left="360"/>
        <w:rPr>
          <w:rFonts w:asciiTheme="minorHAnsi" w:hAnsiTheme="minorHAnsi" w:cstheme="minorHAnsi"/>
          <w:b/>
          <w:bCs/>
          <w:i/>
          <w:iCs/>
          <w:sz w:val="23"/>
          <w:szCs w:val="23"/>
        </w:rPr>
      </w:pPr>
    </w:p>
    <w:p w14:paraId="1A26E93C" w14:textId="3043FDE3" w:rsidR="00293840" w:rsidRPr="00101E6D" w:rsidRDefault="00764E40" w:rsidP="00CA4074">
      <w:pPr>
        <w:pStyle w:val="ListParagraph"/>
        <w:numPr>
          <w:ilvl w:val="0"/>
          <w:numId w:val="10"/>
        </w:numPr>
        <w:autoSpaceDE w:val="0"/>
        <w:autoSpaceDN w:val="0"/>
        <w:adjustRightInd w:val="0"/>
        <w:spacing w:line="276" w:lineRule="auto"/>
        <w:rPr>
          <w:rFonts w:asciiTheme="minorHAnsi" w:hAnsiTheme="minorHAnsi" w:cstheme="minorHAnsi"/>
          <w:b/>
          <w:bCs/>
          <w:i/>
          <w:iCs/>
          <w:sz w:val="23"/>
          <w:szCs w:val="23"/>
        </w:rPr>
      </w:pPr>
      <w:r w:rsidRPr="00764E40">
        <w:rPr>
          <w:rFonts w:asciiTheme="minorHAnsi" w:hAnsiTheme="minorHAnsi" w:cstheme="minorHAnsi"/>
          <w:sz w:val="23"/>
          <w:szCs w:val="23"/>
        </w:rPr>
        <w:t xml:space="preserve">The successful bidder shall comply with the regulations of the Workers Safety Insurance Board of Ontario (WSIB). </w:t>
      </w:r>
      <w:r w:rsidRPr="00764E40">
        <w:rPr>
          <w:rFonts w:asciiTheme="minorHAnsi" w:hAnsiTheme="minorHAnsi" w:cstheme="minorHAnsi"/>
          <w:i/>
          <w:iCs/>
          <w:sz w:val="23"/>
          <w:szCs w:val="23"/>
        </w:rPr>
        <w:t>The Contractor shall provide proof of coverage to the Township prior to the commencement of work.</w:t>
      </w:r>
    </w:p>
    <w:p w14:paraId="4346934F" w14:textId="77777777" w:rsidR="00293840" w:rsidRDefault="00293840" w:rsidP="00CA4074">
      <w:pPr>
        <w:autoSpaceDE w:val="0"/>
        <w:autoSpaceDN w:val="0"/>
        <w:adjustRightInd w:val="0"/>
        <w:spacing w:line="276" w:lineRule="auto"/>
        <w:rPr>
          <w:rFonts w:asciiTheme="minorHAnsi" w:hAnsiTheme="minorHAnsi" w:cstheme="minorHAnsi"/>
          <w:b/>
          <w:bCs/>
          <w:i/>
          <w:iCs/>
          <w:sz w:val="23"/>
          <w:szCs w:val="23"/>
        </w:rPr>
      </w:pPr>
    </w:p>
    <w:p w14:paraId="690849B7" w14:textId="77777777" w:rsidR="00764E40" w:rsidRPr="00764E40" w:rsidRDefault="00764E40" w:rsidP="00764E40">
      <w:pPr>
        <w:autoSpaceDE w:val="0"/>
        <w:autoSpaceDN w:val="0"/>
        <w:adjustRightInd w:val="0"/>
        <w:rPr>
          <w:rFonts w:asciiTheme="minorHAnsi" w:hAnsiTheme="minorHAnsi" w:cstheme="minorHAnsi"/>
          <w:b/>
          <w:bCs/>
          <w:iCs/>
          <w:sz w:val="32"/>
          <w:szCs w:val="23"/>
          <w:u w:val="single"/>
        </w:rPr>
      </w:pPr>
      <w:r w:rsidRPr="00764E40">
        <w:rPr>
          <w:rFonts w:asciiTheme="minorHAnsi" w:hAnsiTheme="minorHAnsi" w:cstheme="minorHAnsi"/>
          <w:b/>
          <w:bCs/>
          <w:iCs/>
          <w:sz w:val="32"/>
          <w:szCs w:val="23"/>
          <w:u w:val="single"/>
        </w:rPr>
        <w:t>8. Note to the Proponent</w:t>
      </w:r>
    </w:p>
    <w:p w14:paraId="7E00D5BB" w14:textId="77777777" w:rsidR="00764E40" w:rsidRPr="00764E40" w:rsidRDefault="00764E40" w:rsidP="00764E40">
      <w:pPr>
        <w:autoSpaceDE w:val="0"/>
        <w:autoSpaceDN w:val="0"/>
        <w:adjustRightInd w:val="0"/>
        <w:rPr>
          <w:rFonts w:asciiTheme="minorHAnsi" w:hAnsiTheme="minorHAnsi" w:cstheme="minorHAnsi"/>
          <w:b/>
          <w:bCs/>
          <w:i/>
          <w:iCs/>
          <w:sz w:val="23"/>
          <w:szCs w:val="23"/>
          <w:u w:val="single"/>
        </w:rPr>
      </w:pPr>
    </w:p>
    <w:p w14:paraId="0114687D" w14:textId="77777777" w:rsidR="00764E40" w:rsidRPr="00764E40" w:rsidRDefault="00764E40" w:rsidP="00764E40">
      <w:pPr>
        <w:autoSpaceDE w:val="0"/>
        <w:autoSpaceDN w:val="0"/>
        <w:adjustRightInd w:val="0"/>
        <w:rPr>
          <w:rFonts w:asciiTheme="minorHAnsi" w:hAnsiTheme="minorHAnsi" w:cstheme="minorHAnsi"/>
          <w:sz w:val="23"/>
          <w:szCs w:val="23"/>
        </w:rPr>
      </w:pPr>
      <w:r w:rsidRPr="00764E40">
        <w:rPr>
          <w:rFonts w:asciiTheme="minorHAnsi" w:hAnsiTheme="minorHAnsi" w:cstheme="minorHAnsi"/>
          <w:sz w:val="23"/>
          <w:szCs w:val="23"/>
        </w:rPr>
        <w:t xml:space="preserve">The Proponent has carefully examined the provisions, specifications and conditions of this document and has carefully examined the site and location of the work to be done under this contract. The Proponent also understands and accepts the said provisions, </w:t>
      </w:r>
      <w:proofErr w:type="gramStart"/>
      <w:r w:rsidRPr="00764E40">
        <w:rPr>
          <w:rFonts w:asciiTheme="minorHAnsi" w:hAnsiTheme="minorHAnsi" w:cstheme="minorHAnsi"/>
          <w:sz w:val="23"/>
          <w:szCs w:val="23"/>
        </w:rPr>
        <w:t>specifications</w:t>
      </w:r>
      <w:proofErr w:type="gramEnd"/>
      <w:r w:rsidRPr="00764E40">
        <w:rPr>
          <w:rFonts w:asciiTheme="minorHAnsi" w:hAnsiTheme="minorHAnsi" w:cstheme="minorHAnsi"/>
          <w:sz w:val="23"/>
          <w:szCs w:val="23"/>
        </w:rPr>
        <w:t xml:space="preserve"> and conditions and for the price set forth in this quotation, hereby offers to furnish all </w:t>
      </w:r>
      <w:proofErr w:type="spellStart"/>
      <w:r w:rsidRPr="00764E40">
        <w:rPr>
          <w:rFonts w:asciiTheme="minorHAnsi" w:hAnsiTheme="minorHAnsi" w:cstheme="minorHAnsi"/>
          <w:sz w:val="23"/>
          <w:szCs w:val="23"/>
        </w:rPr>
        <w:t>labour</w:t>
      </w:r>
      <w:proofErr w:type="spellEnd"/>
      <w:r w:rsidRPr="00764E40">
        <w:rPr>
          <w:rFonts w:asciiTheme="minorHAnsi" w:hAnsiTheme="minorHAnsi" w:cstheme="minorHAnsi"/>
          <w:sz w:val="23"/>
          <w:szCs w:val="23"/>
        </w:rPr>
        <w:t>, equipment, and so on, except as otherwise specified in the contract, and to complete the work in strict accordance with the provisions, specifications and conditions of this quotation.  Quotations shall be open for acceptance for a period of 30 (thirty) days after the closing date. After this time the quotation may only be accepted with the consent of the successful Proponent.</w:t>
      </w:r>
    </w:p>
    <w:p w14:paraId="6CE9BAF1" w14:textId="77777777" w:rsidR="008C25C7" w:rsidRDefault="008C25C7" w:rsidP="00F44DA7">
      <w:pPr>
        <w:autoSpaceDE w:val="0"/>
        <w:autoSpaceDN w:val="0"/>
        <w:adjustRightInd w:val="0"/>
        <w:rPr>
          <w:rFonts w:asciiTheme="minorHAnsi" w:hAnsiTheme="minorHAnsi" w:cstheme="minorHAnsi"/>
          <w:b/>
          <w:bCs/>
          <w:iCs/>
          <w:sz w:val="32"/>
          <w:szCs w:val="23"/>
        </w:rPr>
      </w:pPr>
    </w:p>
    <w:p w14:paraId="1BA3B054" w14:textId="2328BD0F" w:rsidR="00F44DA7" w:rsidRPr="00F44DA7" w:rsidRDefault="00F44DA7" w:rsidP="00F44DA7">
      <w:pPr>
        <w:autoSpaceDE w:val="0"/>
        <w:autoSpaceDN w:val="0"/>
        <w:adjustRightInd w:val="0"/>
        <w:rPr>
          <w:rFonts w:asciiTheme="minorHAnsi" w:hAnsiTheme="minorHAnsi" w:cstheme="minorHAnsi"/>
          <w:sz w:val="32"/>
          <w:szCs w:val="23"/>
        </w:rPr>
      </w:pPr>
      <w:r w:rsidRPr="00F44DA7">
        <w:rPr>
          <w:rFonts w:asciiTheme="minorHAnsi" w:hAnsiTheme="minorHAnsi" w:cstheme="minorHAnsi"/>
          <w:b/>
          <w:bCs/>
          <w:iCs/>
          <w:sz w:val="32"/>
          <w:szCs w:val="23"/>
        </w:rPr>
        <w:t>9. Project Contact</w:t>
      </w:r>
    </w:p>
    <w:p w14:paraId="12D12E50" w14:textId="77777777" w:rsidR="00F44DA7" w:rsidRPr="00F44DA7" w:rsidRDefault="00F44DA7" w:rsidP="00F44DA7">
      <w:pPr>
        <w:rPr>
          <w:rFonts w:asciiTheme="minorHAnsi" w:hAnsiTheme="minorHAnsi" w:cstheme="minorHAnsi"/>
          <w:bCs/>
          <w:iCs/>
          <w:sz w:val="23"/>
          <w:szCs w:val="23"/>
        </w:rPr>
      </w:pPr>
      <w:r w:rsidRPr="00F44DA7">
        <w:rPr>
          <w:rFonts w:asciiTheme="minorHAnsi" w:hAnsiTheme="minorHAnsi" w:cstheme="minorHAnsi"/>
          <w:bCs/>
          <w:iCs/>
          <w:sz w:val="23"/>
          <w:szCs w:val="23"/>
        </w:rPr>
        <w:t xml:space="preserve">For any questions, comments, </w:t>
      </w:r>
      <w:proofErr w:type="gramStart"/>
      <w:r w:rsidRPr="00F44DA7">
        <w:rPr>
          <w:rFonts w:asciiTheme="minorHAnsi" w:hAnsiTheme="minorHAnsi" w:cstheme="minorHAnsi"/>
          <w:bCs/>
          <w:iCs/>
          <w:sz w:val="23"/>
          <w:szCs w:val="23"/>
        </w:rPr>
        <w:t>clarifications</w:t>
      </w:r>
      <w:proofErr w:type="gramEnd"/>
      <w:r w:rsidRPr="00F44DA7">
        <w:rPr>
          <w:rFonts w:asciiTheme="minorHAnsi" w:hAnsiTheme="minorHAnsi" w:cstheme="minorHAnsi"/>
          <w:bCs/>
          <w:iCs/>
          <w:sz w:val="23"/>
          <w:szCs w:val="23"/>
        </w:rPr>
        <w:t xml:space="preserve"> or concerns regarding this RFQ, please contact:</w:t>
      </w:r>
    </w:p>
    <w:p w14:paraId="7DEA6795" w14:textId="734530FC" w:rsidR="00F44DA7" w:rsidRPr="00F44DA7" w:rsidRDefault="00F44DA7" w:rsidP="00F44DA7">
      <w:pPr>
        <w:pStyle w:val="Default"/>
        <w:jc w:val="center"/>
        <w:rPr>
          <w:rFonts w:asciiTheme="minorHAnsi" w:hAnsiTheme="minorHAnsi" w:cstheme="minorHAnsi"/>
          <w:color w:val="auto"/>
          <w:u w:val="single"/>
          <w:lang w:val="en"/>
        </w:rPr>
      </w:pPr>
      <w:r w:rsidRPr="00F44DA7">
        <w:rPr>
          <w:rFonts w:asciiTheme="minorHAnsi" w:hAnsiTheme="minorHAnsi" w:cstheme="minorHAnsi"/>
          <w:b/>
          <w:color w:val="auto"/>
          <w:u w:val="single"/>
          <w:lang w:val="en"/>
        </w:rPr>
        <w:t>Blake Henderson</w:t>
      </w:r>
      <w:r w:rsidRPr="00F44DA7">
        <w:rPr>
          <w:rFonts w:asciiTheme="minorHAnsi" w:hAnsiTheme="minorHAnsi" w:cstheme="minorHAnsi"/>
          <w:color w:val="auto"/>
          <w:lang w:val="en"/>
        </w:rPr>
        <w:br/>
        <w:t>Public Works Superintendent</w:t>
      </w:r>
      <w:r w:rsidRPr="00F44DA7">
        <w:rPr>
          <w:rFonts w:asciiTheme="minorHAnsi" w:hAnsiTheme="minorHAnsi" w:cstheme="minorHAnsi"/>
          <w:color w:val="auto"/>
          <w:lang w:val="en"/>
        </w:rPr>
        <w:br/>
        <w:t>15 Union St. Berwick Ont.</w:t>
      </w:r>
      <w:r w:rsidRPr="00F44DA7">
        <w:rPr>
          <w:rFonts w:asciiTheme="minorHAnsi" w:hAnsiTheme="minorHAnsi" w:cstheme="minorHAnsi"/>
          <w:color w:val="auto"/>
          <w:lang w:val="en"/>
        </w:rPr>
        <w:br/>
      </w:r>
      <w:r w:rsidRPr="00F44DA7">
        <w:rPr>
          <w:rStyle w:val="object4"/>
          <w:rFonts w:asciiTheme="minorHAnsi" w:hAnsiTheme="minorHAnsi" w:cstheme="minorHAnsi"/>
          <w:color w:val="auto"/>
          <w:u w:val="single"/>
          <w:lang w:val="en"/>
        </w:rPr>
        <w:t xml:space="preserve">Email: </w:t>
      </w:r>
      <w:r w:rsidR="00D03705">
        <w:rPr>
          <w:rStyle w:val="object4"/>
          <w:rFonts w:asciiTheme="minorHAnsi" w:hAnsiTheme="minorHAnsi" w:cstheme="minorHAnsi"/>
          <w:color w:val="auto"/>
          <w:u w:val="single"/>
          <w:lang w:val="en"/>
        </w:rPr>
        <w:t>bhenderson</w:t>
      </w:r>
      <w:r w:rsidRPr="00F44DA7">
        <w:rPr>
          <w:rStyle w:val="object4"/>
          <w:rFonts w:asciiTheme="minorHAnsi" w:hAnsiTheme="minorHAnsi" w:cstheme="minorHAnsi"/>
          <w:color w:val="auto"/>
          <w:u w:val="single"/>
          <w:lang w:val="en"/>
        </w:rPr>
        <w:t>@northstormont.ca</w:t>
      </w:r>
    </w:p>
    <w:p w14:paraId="2494CBFF" w14:textId="77777777" w:rsidR="00F44DA7" w:rsidRPr="00F44DA7" w:rsidRDefault="00F44DA7" w:rsidP="00F44DA7">
      <w:pPr>
        <w:pStyle w:val="Default"/>
        <w:jc w:val="center"/>
        <w:rPr>
          <w:rStyle w:val="Hyperlink"/>
          <w:rFonts w:asciiTheme="minorHAnsi" w:hAnsiTheme="minorHAnsi" w:cstheme="minorHAnsi"/>
          <w:color w:val="auto"/>
          <w:lang w:val="en"/>
        </w:rPr>
      </w:pPr>
      <w:r w:rsidRPr="00F44DA7">
        <w:rPr>
          <w:rStyle w:val="Hyperlink"/>
          <w:rFonts w:asciiTheme="minorHAnsi" w:hAnsiTheme="minorHAnsi" w:cstheme="minorHAnsi"/>
          <w:color w:val="auto"/>
          <w:lang w:val="en"/>
        </w:rPr>
        <w:t>Cell:</w:t>
      </w:r>
      <w:r>
        <w:rPr>
          <w:rStyle w:val="Hyperlink"/>
          <w:rFonts w:asciiTheme="minorHAnsi" w:hAnsiTheme="minorHAnsi" w:cstheme="minorHAnsi"/>
          <w:color w:val="auto"/>
          <w:lang w:val="en"/>
        </w:rPr>
        <w:t xml:space="preserve"> </w:t>
      </w:r>
      <w:hyperlink r:id="rId13" w:history="1">
        <w:r w:rsidRPr="00F44DA7">
          <w:rPr>
            <w:rStyle w:val="Hyperlink"/>
            <w:rFonts w:asciiTheme="minorHAnsi" w:hAnsiTheme="minorHAnsi" w:cstheme="minorHAnsi"/>
            <w:color w:val="auto"/>
            <w:lang w:val="en"/>
          </w:rPr>
          <w:t>613-551-0498</w:t>
        </w:r>
      </w:hyperlink>
    </w:p>
    <w:p w14:paraId="008CEEAA" w14:textId="62FEB76A" w:rsidR="00293840" w:rsidRPr="00101E6D" w:rsidRDefault="00F44DA7" w:rsidP="00101E6D">
      <w:pPr>
        <w:pStyle w:val="Default"/>
        <w:jc w:val="center"/>
        <w:rPr>
          <w:rFonts w:asciiTheme="minorHAnsi" w:hAnsiTheme="minorHAnsi" w:cstheme="minorHAnsi"/>
          <w:b/>
          <w:bCs/>
          <w:color w:val="auto"/>
          <w:sz w:val="32"/>
          <w:szCs w:val="23"/>
        </w:rPr>
      </w:pPr>
      <w:r w:rsidRPr="00F44DA7">
        <w:rPr>
          <w:rFonts w:asciiTheme="minorHAnsi" w:hAnsiTheme="minorHAnsi" w:cstheme="minorHAnsi"/>
          <w:color w:val="auto"/>
          <w:u w:val="single"/>
          <w:lang w:val="en"/>
        </w:rPr>
        <w:t>Phone: 613-984-2821 ext.227</w:t>
      </w:r>
      <w:bookmarkStart w:id="1" w:name="_Hlk6910978"/>
    </w:p>
    <w:p w14:paraId="30F60FD7" w14:textId="77777777" w:rsidR="00293840" w:rsidRDefault="00293840" w:rsidP="00F44DA7">
      <w:pPr>
        <w:rPr>
          <w:rFonts w:asciiTheme="minorHAnsi" w:eastAsia="Calibri" w:hAnsiTheme="minorHAnsi" w:cstheme="minorHAnsi"/>
          <w:b/>
          <w:sz w:val="32"/>
          <w:lang w:eastAsia="en-CA"/>
        </w:rPr>
      </w:pPr>
    </w:p>
    <w:p w14:paraId="0D351431" w14:textId="77777777" w:rsidR="008C25C7" w:rsidRDefault="008C25C7" w:rsidP="001B5123">
      <w:pPr>
        <w:rPr>
          <w:rFonts w:asciiTheme="minorHAnsi" w:eastAsia="Calibri" w:hAnsiTheme="minorHAnsi" w:cstheme="minorHAnsi"/>
          <w:b/>
          <w:sz w:val="32"/>
          <w:lang w:eastAsia="en-CA"/>
        </w:rPr>
      </w:pPr>
    </w:p>
    <w:p w14:paraId="64F0CE48" w14:textId="77777777" w:rsidR="008C25C7" w:rsidRDefault="008C25C7" w:rsidP="001B5123">
      <w:pPr>
        <w:rPr>
          <w:rFonts w:asciiTheme="minorHAnsi" w:eastAsia="Calibri" w:hAnsiTheme="minorHAnsi" w:cstheme="minorHAnsi"/>
          <w:b/>
          <w:sz w:val="32"/>
          <w:lang w:eastAsia="en-CA"/>
        </w:rPr>
      </w:pPr>
    </w:p>
    <w:p w14:paraId="34DD26DD" w14:textId="77777777" w:rsidR="008C25C7" w:rsidRDefault="008C25C7" w:rsidP="001B5123">
      <w:pPr>
        <w:rPr>
          <w:rFonts w:asciiTheme="minorHAnsi" w:eastAsia="Calibri" w:hAnsiTheme="minorHAnsi" w:cstheme="minorHAnsi"/>
          <w:b/>
          <w:sz w:val="32"/>
          <w:lang w:eastAsia="en-CA"/>
        </w:rPr>
      </w:pPr>
    </w:p>
    <w:p w14:paraId="412B869C" w14:textId="0526998B" w:rsidR="00C93503" w:rsidRPr="00905B3D" w:rsidRDefault="00F44DA7" w:rsidP="001B5123">
      <w:pPr>
        <w:rPr>
          <w:rFonts w:asciiTheme="minorHAnsi" w:eastAsia="Calibri" w:hAnsiTheme="minorHAnsi" w:cstheme="minorHAnsi"/>
          <w:b/>
          <w:sz w:val="28"/>
          <w:u w:val="single"/>
          <w:lang w:eastAsia="en-CA"/>
        </w:rPr>
      </w:pPr>
      <w:r w:rsidRPr="00F44DA7">
        <w:rPr>
          <w:rFonts w:asciiTheme="minorHAnsi" w:eastAsia="Calibri" w:hAnsiTheme="minorHAnsi" w:cstheme="minorHAnsi"/>
          <w:b/>
          <w:sz w:val="32"/>
          <w:lang w:eastAsia="en-CA"/>
        </w:rPr>
        <w:t>10. Form of Quotation</w:t>
      </w:r>
      <w:r w:rsidRPr="00F44DA7">
        <w:rPr>
          <w:rFonts w:asciiTheme="minorHAnsi" w:eastAsia="Calibri" w:hAnsiTheme="minorHAnsi" w:cstheme="minorHAnsi"/>
          <w:b/>
          <w:sz w:val="28"/>
          <w:u w:val="single"/>
          <w:lang w:eastAsia="en-CA"/>
        </w:rPr>
        <w:t xml:space="preserve"> </w:t>
      </w:r>
      <w:bookmarkEnd w:id="1"/>
    </w:p>
    <w:p w14:paraId="119C5601" w14:textId="10672913" w:rsidR="00C55C1C" w:rsidRDefault="00F44DA7" w:rsidP="001B5123">
      <w:pPr>
        <w:rPr>
          <w:rFonts w:asciiTheme="minorHAnsi" w:eastAsia="Arial" w:hAnsiTheme="minorHAnsi" w:cstheme="minorHAnsi"/>
          <w:lang w:eastAsia="en-CA"/>
        </w:rPr>
      </w:pPr>
      <w:r w:rsidRPr="00F44DA7">
        <w:rPr>
          <w:rFonts w:asciiTheme="minorHAnsi" w:eastAsia="Arial" w:hAnsiTheme="minorHAnsi" w:cstheme="minorHAnsi"/>
          <w:lang w:eastAsia="en-CA"/>
        </w:rPr>
        <w:t>I/We (the Proponent) have reviewed the specifications for the RFQ for the Township of North Stormont and agree to undertake the work in a good and workmanlike manner by the specified completion date. I/We have reviewed all the terms and conditions of the forms in this RFQ.</w:t>
      </w:r>
    </w:p>
    <w:p w14:paraId="609F74C0" w14:textId="77777777" w:rsidR="008C25C7" w:rsidRDefault="008C25C7" w:rsidP="001B5123">
      <w:pPr>
        <w:rPr>
          <w:rFonts w:asciiTheme="minorHAnsi" w:eastAsia="Arial" w:hAnsiTheme="minorHAnsi" w:cstheme="minorHAnsi"/>
          <w:lang w:eastAsia="en-CA"/>
        </w:rPr>
      </w:pPr>
    </w:p>
    <w:p w14:paraId="4364C115" w14:textId="35F077FD" w:rsidR="00343129" w:rsidRDefault="008C25C7" w:rsidP="008C25C7">
      <w:pPr>
        <w:tabs>
          <w:tab w:val="left" w:pos="5550"/>
        </w:tabs>
        <w:rPr>
          <w:rFonts w:asciiTheme="minorHAnsi" w:hAnsiTheme="minorHAnsi" w:cstheme="minorHAnsi"/>
          <w:b/>
        </w:rPr>
      </w:pPr>
      <w:r>
        <w:rPr>
          <w:rFonts w:asciiTheme="minorHAnsi" w:hAnsiTheme="minorHAnsi" w:cstheme="minorHAnsi"/>
          <w:b/>
        </w:rPr>
        <w:t xml:space="preserve">Contract Price </w:t>
      </w:r>
      <w:r>
        <w:rPr>
          <w:rFonts w:asciiTheme="minorHAnsi" w:hAnsiTheme="minorHAnsi" w:cstheme="minorHAnsi"/>
          <w:b/>
        </w:rPr>
        <w:tab/>
        <w:t xml:space="preserve">Unit Prices </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2195"/>
      </w:tblGrid>
      <w:tr w:rsidR="00C34D1A" w14:paraId="2F7077E0" w14:textId="062AAE8B" w:rsidTr="008C25C7">
        <w:tc>
          <w:tcPr>
            <w:tcW w:w="2122" w:type="dxa"/>
          </w:tcPr>
          <w:p w14:paraId="63F640E5" w14:textId="77777777" w:rsidR="00C34D1A" w:rsidRDefault="00C34D1A" w:rsidP="008C25C7">
            <w:pPr>
              <w:rPr>
                <w:rFonts w:asciiTheme="minorHAnsi" w:hAnsiTheme="minorHAnsi" w:cstheme="minorHAnsi"/>
                <w:bCs/>
              </w:rPr>
            </w:pPr>
          </w:p>
          <w:p w14:paraId="07DCC48B" w14:textId="77777777" w:rsidR="00C34D1A" w:rsidRDefault="00C34D1A" w:rsidP="008C25C7">
            <w:pPr>
              <w:rPr>
                <w:rFonts w:asciiTheme="minorHAnsi" w:hAnsiTheme="minorHAnsi" w:cstheme="minorHAnsi"/>
                <w:bCs/>
              </w:rPr>
            </w:pPr>
            <w:r w:rsidRPr="00C34D1A">
              <w:rPr>
                <w:rFonts w:asciiTheme="minorHAnsi" w:hAnsiTheme="minorHAnsi" w:cstheme="minorHAnsi"/>
                <w:bCs/>
              </w:rPr>
              <w:t xml:space="preserve">Price </w:t>
            </w:r>
          </w:p>
          <w:p w14:paraId="281B03E0" w14:textId="79247D03" w:rsidR="00C34D1A" w:rsidRPr="00C34D1A" w:rsidRDefault="00C34D1A" w:rsidP="008C25C7">
            <w:pPr>
              <w:rPr>
                <w:rFonts w:asciiTheme="minorHAnsi" w:hAnsiTheme="minorHAnsi" w:cstheme="minorHAnsi"/>
                <w:bCs/>
              </w:rPr>
            </w:pPr>
          </w:p>
        </w:tc>
        <w:tc>
          <w:tcPr>
            <w:tcW w:w="2122" w:type="dxa"/>
          </w:tcPr>
          <w:p w14:paraId="56AA8329" w14:textId="77777777" w:rsidR="00C34D1A" w:rsidRDefault="00C34D1A" w:rsidP="008C25C7">
            <w:pPr>
              <w:rPr>
                <w:rFonts w:asciiTheme="minorHAnsi" w:hAnsiTheme="minorHAnsi" w:cstheme="minorHAnsi"/>
                <w:bCs/>
              </w:rPr>
            </w:pPr>
          </w:p>
          <w:p w14:paraId="2E76BC66" w14:textId="3B6CC411" w:rsidR="00C34D1A" w:rsidRPr="00C34D1A" w:rsidRDefault="00C34D1A" w:rsidP="008C25C7">
            <w:pPr>
              <w:rPr>
                <w:rFonts w:asciiTheme="minorHAnsi" w:hAnsiTheme="minorHAnsi" w:cstheme="minorHAnsi"/>
                <w:bCs/>
              </w:rPr>
            </w:pPr>
            <w:r w:rsidRPr="00C34D1A">
              <w:rPr>
                <w:rFonts w:asciiTheme="minorHAnsi" w:hAnsiTheme="minorHAnsi" w:cstheme="minorHAnsi"/>
                <w:bCs/>
              </w:rPr>
              <w:t>$__________._____</w:t>
            </w:r>
          </w:p>
        </w:tc>
      </w:tr>
      <w:tr w:rsidR="00C34D1A" w:rsidRPr="00C34D1A" w14:paraId="6D615025" w14:textId="1C266DD9" w:rsidTr="008C25C7">
        <w:tc>
          <w:tcPr>
            <w:tcW w:w="2122" w:type="dxa"/>
          </w:tcPr>
          <w:p w14:paraId="0CFFF7CD" w14:textId="77777777" w:rsidR="00C34D1A" w:rsidRDefault="00C34D1A" w:rsidP="008C25C7">
            <w:pPr>
              <w:rPr>
                <w:rFonts w:asciiTheme="minorHAnsi" w:hAnsiTheme="minorHAnsi" w:cstheme="minorHAnsi"/>
                <w:bCs/>
              </w:rPr>
            </w:pPr>
          </w:p>
          <w:p w14:paraId="598E6E77" w14:textId="4830A392" w:rsidR="00C34D1A" w:rsidRDefault="00C34D1A" w:rsidP="008C25C7">
            <w:pPr>
              <w:rPr>
                <w:rFonts w:asciiTheme="minorHAnsi" w:hAnsiTheme="minorHAnsi" w:cstheme="minorHAnsi"/>
                <w:bCs/>
              </w:rPr>
            </w:pPr>
            <w:r>
              <w:rPr>
                <w:rFonts w:asciiTheme="minorHAnsi" w:hAnsiTheme="minorHAnsi" w:cstheme="minorHAnsi"/>
                <w:bCs/>
              </w:rPr>
              <w:t>HST</w:t>
            </w:r>
          </w:p>
          <w:p w14:paraId="08B39B81" w14:textId="69862035" w:rsidR="00C34D1A" w:rsidRPr="00C34D1A" w:rsidRDefault="00C34D1A" w:rsidP="008C25C7">
            <w:pPr>
              <w:rPr>
                <w:rFonts w:asciiTheme="minorHAnsi" w:hAnsiTheme="minorHAnsi" w:cstheme="minorHAnsi"/>
                <w:bCs/>
              </w:rPr>
            </w:pPr>
          </w:p>
        </w:tc>
        <w:tc>
          <w:tcPr>
            <w:tcW w:w="2122" w:type="dxa"/>
          </w:tcPr>
          <w:p w14:paraId="7094455C" w14:textId="77777777" w:rsidR="00C34D1A" w:rsidRPr="00C34D1A" w:rsidRDefault="00C34D1A" w:rsidP="008C25C7">
            <w:pPr>
              <w:rPr>
                <w:rFonts w:asciiTheme="minorHAnsi" w:hAnsiTheme="minorHAnsi" w:cstheme="minorHAnsi"/>
                <w:bCs/>
              </w:rPr>
            </w:pPr>
          </w:p>
          <w:p w14:paraId="0950DAAD" w14:textId="6676A491" w:rsidR="00C34D1A" w:rsidRPr="00C34D1A" w:rsidRDefault="00C34D1A" w:rsidP="008C25C7">
            <w:pPr>
              <w:rPr>
                <w:rFonts w:asciiTheme="minorHAnsi" w:hAnsiTheme="minorHAnsi" w:cstheme="minorHAnsi"/>
                <w:bCs/>
              </w:rPr>
            </w:pPr>
            <w:r w:rsidRPr="00C34D1A">
              <w:rPr>
                <w:rFonts w:asciiTheme="minorHAnsi" w:hAnsiTheme="minorHAnsi" w:cstheme="minorHAnsi"/>
                <w:bCs/>
              </w:rPr>
              <w:t>$__________._____</w:t>
            </w:r>
          </w:p>
        </w:tc>
      </w:tr>
      <w:tr w:rsidR="00C34D1A" w14:paraId="173EA5D5" w14:textId="7DE1E534" w:rsidTr="008C25C7">
        <w:tc>
          <w:tcPr>
            <w:tcW w:w="2122" w:type="dxa"/>
          </w:tcPr>
          <w:p w14:paraId="45A86DB9" w14:textId="77777777" w:rsidR="00C34D1A" w:rsidRDefault="00C34D1A" w:rsidP="008C25C7">
            <w:pPr>
              <w:rPr>
                <w:rFonts w:asciiTheme="minorHAnsi" w:hAnsiTheme="minorHAnsi" w:cstheme="minorHAnsi"/>
                <w:b/>
              </w:rPr>
            </w:pPr>
          </w:p>
          <w:p w14:paraId="178A82EF" w14:textId="1A29838D" w:rsidR="00C34D1A" w:rsidRDefault="00C34D1A" w:rsidP="008C25C7">
            <w:pPr>
              <w:rPr>
                <w:rFonts w:asciiTheme="minorHAnsi" w:hAnsiTheme="minorHAnsi" w:cstheme="minorHAnsi"/>
                <w:b/>
              </w:rPr>
            </w:pPr>
            <w:r>
              <w:rPr>
                <w:rFonts w:asciiTheme="minorHAnsi" w:hAnsiTheme="minorHAnsi" w:cstheme="minorHAnsi"/>
                <w:b/>
              </w:rPr>
              <w:t>TOTAL</w:t>
            </w:r>
          </w:p>
          <w:p w14:paraId="494C82B1" w14:textId="197E2628" w:rsidR="00C34D1A" w:rsidRDefault="00C34D1A" w:rsidP="008C25C7">
            <w:pPr>
              <w:rPr>
                <w:rFonts w:asciiTheme="minorHAnsi" w:hAnsiTheme="minorHAnsi" w:cstheme="minorHAnsi"/>
                <w:b/>
              </w:rPr>
            </w:pPr>
          </w:p>
        </w:tc>
        <w:tc>
          <w:tcPr>
            <w:tcW w:w="2122" w:type="dxa"/>
          </w:tcPr>
          <w:p w14:paraId="6A4CAA2E" w14:textId="77777777" w:rsidR="00C34D1A" w:rsidRDefault="00C34D1A" w:rsidP="008C25C7">
            <w:pPr>
              <w:rPr>
                <w:rFonts w:asciiTheme="minorHAnsi" w:hAnsiTheme="minorHAnsi" w:cstheme="minorHAnsi"/>
                <w:b/>
              </w:rPr>
            </w:pPr>
          </w:p>
          <w:p w14:paraId="5E22EB3C" w14:textId="37CDB95B" w:rsidR="00C34D1A" w:rsidRDefault="00C34D1A" w:rsidP="008C25C7">
            <w:pPr>
              <w:rPr>
                <w:rFonts w:asciiTheme="minorHAnsi" w:hAnsiTheme="minorHAnsi" w:cstheme="minorHAnsi"/>
                <w:b/>
              </w:rPr>
            </w:pPr>
            <w:r>
              <w:rPr>
                <w:rFonts w:asciiTheme="minorHAnsi" w:hAnsiTheme="minorHAnsi" w:cstheme="minorHAnsi"/>
                <w:b/>
              </w:rPr>
              <w:t>$__________._____</w:t>
            </w:r>
          </w:p>
        </w:tc>
      </w:tr>
    </w:tbl>
    <w:tbl>
      <w:tblPr>
        <w:tblStyle w:val="TableGrid"/>
        <w:tblpPr w:leftFromText="180" w:rightFromText="180" w:vertAnchor="text" w:horzAnchor="margin" w:tblpXSpec="right" w:tblpY="73"/>
        <w:tblW w:w="0" w:type="auto"/>
        <w:tblLook w:val="04A0" w:firstRow="1" w:lastRow="0" w:firstColumn="1" w:lastColumn="0" w:noHBand="0" w:noVBand="1"/>
      </w:tblPr>
      <w:tblGrid>
        <w:gridCol w:w="1915"/>
        <w:gridCol w:w="1917"/>
      </w:tblGrid>
      <w:tr w:rsidR="008C25C7" w14:paraId="1BD73022" w14:textId="77777777" w:rsidTr="008C25C7">
        <w:trPr>
          <w:trHeight w:val="424"/>
        </w:trPr>
        <w:tc>
          <w:tcPr>
            <w:tcW w:w="1915" w:type="dxa"/>
          </w:tcPr>
          <w:p w14:paraId="75D63383" w14:textId="4AAD0EB2" w:rsidR="008C25C7" w:rsidRPr="008C25C7" w:rsidRDefault="008C25C7" w:rsidP="008C25C7">
            <w:pPr>
              <w:tabs>
                <w:tab w:val="left" w:pos="1065"/>
              </w:tabs>
              <w:rPr>
                <w:rFonts w:asciiTheme="minorHAnsi" w:hAnsiTheme="minorHAnsi" w:cstheme="minorHAnsi"/>
                <w:bCs/>
              </w:rPr>
            </w:pPr>
          </w:p>
          <w:p w14:paraId="6C199A54" w14:textId="29CB8E41" w:rsidR="008C25C7" w:rsidRPr="008C25C7" w:rsidRDefault="008C25C7" w:rsidP="008C25C7">
            <w:pPr>
              <w:tabs>
                <w:tab w:val="left" w:pos="1065"/>
              </w:tabs>
              <w:rPr>
                <w:rFonts w:asciiTheme="minorHAnsi" w:hAnsiTheme="minorHAnsi" w:cstheme="minorHAnsi"/>
                <w:bCs/>
              </w:rPr>
            </w:pPr>
            <w:r w:rsidRPr="008C25C7">
              <w:rPr>
                <w:rFonts w:asciiTheme="minorHAnsi" w:hAnsiTheme="minorHAnsi" w:cstheme="minorHAnsi"/>
                <w:bCs/>
              </w:rPr>
              <w:t xml:space="preserve">House </w:t>
            </w:r>
          </w:p>
          <w:p w14:paraId="02677B7A" w14:textId="0250EE64" w:rsidR="008C25C7" w:rsidRPr="008C25C7" w:rsidRDefault="008C25C7" w:rsidP="008C25C7">
            <w:pPr>
              <w:tabs>
                <w:tab w:val="left" w:pos="1065"/>
              </w:tabs>
              <w:rPr>
                <w:rFonts w:asciiTheme="minorHAnsi" w:hAnsiTheme="minorHAnsi" w:cstheme="minorHAnsi"/>
                <w:bCs/>
              </w:rPr>
            </w:pPr>
          </w:p>
        </w:tc>
        <w:tc>
          <w:tcPr>
            <w:tcW w:w="1917" w:type="dxa"/>
          </w:tcPr>
          <w:p w14:paraId="532CC8F1" w14:textId="77777777" w:rsidR="008C25C7" w:rsidRPr="008C25C7" w:rsidRDefault="008C25C7" w:rsidP="008C25C7">
            <w:pPr>
              <w:tabs>
                <w:tab w:val="left" w:pos="1065"/>
              </w:tabs>
              <w:rPr>
                <w:rFonts w:asciiTheme="minorHAnsi" w:hAnsiTheme="minorHAnsi" w:cstheme="minorHAnsi"/>
                <w:bCs/>
              </w:rPr>
            </w:pPr>
          </w:p>
          <w:p w14:paraId="56F8A4CD" w14:textId="32D82503" w:rsidR="008C25C7" w:rsidRPr="008C25C7" w:rsidRDefault="008C25C7" w:rsidP="008C25C7">
            <w:pPr>
              <w:tabs>
                <w:tab w:val="left" w:pos="1065"/>
              </w:tabs>
              <w:rPr>
                <w:rFonts w:asciiTheme="minorHAnsi" w:hAnsiTheme="minorHAnsi" w:cstheme="minorHAnsi"/>
                <w:bCs/>
              </w:rPr>
            </w:pPr>
            <w:r w:rsidRPr="008C25C7">
              <w:rPr>
                <w:rFonts w:asciiTheme="minorHAnsi" w:hAnsiTheme="minorHAnsi" w:cstheme="minorHAnsi"/>
                <w:bCs/>
              </w:rPr>
              <w:t>$_______.____</w:t>
            </w:r>
          </w:p>
        </w:tc>
      </w:tr>
      <w:tr w:rsidR="008C25C7" w14:paraId="39BD8229" w14:textId="77777777" w:rsidTr="008C25C7">
        <w:trPr>
          <w:trHeight w:val="401"/>
        </w:trPr>
        <w:tc>
          <w:tcPr>
            <w:tcW w:w="1915" w:type="dxa"/>
          </w:tcPr>
          <w:p w14:paraId="03E91A9D" w14:textId="7A02B295" w:rsidR="008C25C7" w:rsidRPr="008C25C7" w:rsidRDefault="008C25C7" w:rsidP="008C25C7">
            <w:pPr>
              <w:tabs>
                <w:tab w:val="left" w:pos="1065"/>
              </w:tabs>
              <w:rPr>
                <w:rFonts w:asciiTheme="minorHAnsi" w:hAnsiTheme="minorHAnsi" w:cstheme="minorHAnsi"/>
                <w:bCs/>
              </w:rPr>
            </w:pPr>
          </w:p>
          <w:p w14:paraId="5489EF45" w14:textId="2A4983E8" w:rsidR="008C25C7" w:rsidRPr="008C25C7" w:rsidRDefault="008C25C7" w:rsidP="008C25C7">
            <w:pPr>
              <w:tabs>
                <w:tab w:val="left" w:pos="1065"/>
              </w:tabs>
              <w:rPr>
                <w:rFonts w:asciiTheme="minorHAnsi" w:hAnsiTheme="minorHAnsi" w:cstheme="minorHAnsi"/>
                <w:bCs/>
              </w:rPr>
            </w:pPr>
            <w:r w:rsidRPr="008C25C7">
              <w:rPr>
                <w:rFonts w:asciiTheme="minorHAnsi" w:hAnsiTheme="minorHAnsi" w:cstheme="minorHAnsi"/>
                <w:bCs/>
              </w:rPr>
              <w:t>Agriculture</w:t>
            </w:r>
          </w:p>
          <w:p w14:paraId="295E42CC" w14:textId="358329D8" w:rsidR="008C25C7" w:rsidRPr="008C25C7" w:rsidRDefault="008C25C7" w:rsidP="008C25C7">
            <w:pPr>
              <w:tabs>
                <w:tab w:val="left" w:pos="1065"/>
              </w:tabs>
              <w:rPr>
                <w:rFonts w:asciiTheme="minorHAnsi" w:hAnsiTheme="minorHAnsi" w:cstheme="minorHAnsi"/>
                <w:bCs/>
              </w:rPr>
            </w:pPr>
          </w:p>
        </w:tc>
        <w:tc>
          <w:tcPr>
            <w:tcW w:w="1917" w:type="dxa"/>
          </w:tcPr>
          <w:p w14:paraId="5635CD68" w14:textId="77777777" w:rsidR="008C25C7" w:rsidRPr="008C25C7" w:rsidRDefault="008C25C7" w:rsidP="008C25C7">
            <w:pPr>
              <w:tabs>
                <w:tab w:val="left" w:pos="1065"/>
              </w:tabs>
              <w:rPr>
                <w:rFonts w:asciiTheme="minorHAnsi" w:hAnsiTheme="minorHAnsi" w:cstheme="minorHAnsi"/>
                <w:bCs/>
              </w:rPr>
            </w:pPr>
          </w:p>
          <w:p w14:paraId="203559AA" w14:textId="675BCC0D" w:rsidR="008C25C7" w:rsidRPr="008C25C7" w:rsidRDefault="008C25C7" w:rsidP="008C25C7">
            <w:pPr>
              <w:tabs>
                <w:tab w:val="left" w:pos="1065"/>
              </w:tabs>
              <w:rPr>
                <w:rFonts w:asciiTheme="minorHAnsi" w:hAnsiTheme="minorHAnsi" w:cstheme="minorHAnsi"/>
                <w:bCs/>
              </w:rPr>
            </w:pPr>
            <w:r w:rsidRPr="008C25C7">
              <w:rPr>
                <w:rFonts w:asciiTheme="minorHAnsi" w:hAnsiTheme="minorHAnsi" w:cstheme="minorHAnsi"/>
                <w:bCs/>
              </w:rPr>
              <w:t>$_______.____</w:t>
            </w:r>
          </w:p>
        </w:tc>
      </w:tr>
      <w:tr w:rsidR="008C25C7" w14:paraId="28C75692" w14:textId="77777777" w:rsidTr="008C25C7">
        <w:trPr>
          <w:trHeight w:val="533"/>
        </w:trPr>
        <w:tc>
          <w:tcPr>
            <w:tcW w:w="1915" w:type="dxa"/>
          </w:tcPr>
          <w:p w14:paraId="6989FED6" w14:textId="77777777" w:rsidR="008C25C7" w:rsidRPr="008C25C7" w:rsidRDefault="008C25C7" w:rsidP="008C25C7">
            <w:pPr>
              <w:tabs>
                <w:tab w:val="left" w:pos="1065"/>
              </w:tabs>
              <w:rPr>
                <w:rFonts w:asciiTheme="minorHAnsi" w:hAnsiTheme="minorHAnsi" w:cstheme="minorHAnsi"/>
                <w:bCs/>
              </w:rPr>
            </w:pPr>
          </w:p>
          <w:p w14:paraId="6731BBE8" w14:textId="4FC1766D" w:rsidR="008C25C7" w:rsidRPr="008C25C7" w:rsidRDefault="008C25C7" w:rsidP="008C25C7">
            <w:pPr>
              <w:tabs>
                <w:tab w:val="left" w:pos="1065"/>
              </w:tabs>
              <w:rPr>
                <w:rFonts w:asciiTheme="minorHAnsi" w:hAnsiTheme="minorHAnsi" w:cstheme="minorHAnsi"/>
                <w:bCs/>
              </w:rPr>
            </w:pPr>
            <w:r w:rsidRPr="008C25C7">
              <w:rPr>
                <w:rFonts w:asciiTheme="minorHAnsi" w:hAnsiTheme="minorHAnsi" w:cstheme="minorHAnsi"/>
                <w:bCs/>
              </w:rPr>
              <w:t>Commercial</w:t>
            </w:r>
          </w:p>
          <w:p w14:paraId="36372999" w14:textId="6E023ED7" w:rsidR="008C25C7" w:rsidRPr="008C25C7" w:rsidRDefault="008C25C7" w:rsidP="008C25C7">
            <w:pPr>
              <w:tabs>
                <w:tab w:val="left" w:pos="1065"/>
              </w:tabs>
              <w:rPr>
                <w:rFonts w:asciiTheme="minorHAnsi" w:hAnsiTheme="minorHAnsi" w:cstheme="minorHAnsi"/>
                <w:bCs/>
              </w:rPr>
            </w:pPr>
          </w:p>
        </w:tc>
        <w:tc>
          <w:tcPr>
            <w:tcW w:w="1917" w:type="dxa"/>
          </w:tcPr>
          <w:p w14:paraId="4553C344" w14:textId="77777777" w:rsidR="008C25C7" w:rsidRPr="008C25C7" w:rsidRDefault="008C25C7" w:rsidP="008C25C7">
            <w:pPr>
              <w:tabs>
                <w:tab w:val="left" w:pos="1065"/>
              </w:tabs>
              <w:rPr>
                <w:rFonts w:asciiTheme="minorHAnsi" w:hAnsiTheme="minorHAnsi" w:cstheme="minorHAnsi"/>
                <w:bCs/>
              </w:rPr>
            </w:pPr>
          </w:p>
          <w:p w14:paraId="7D43B017" w14:textId="213706C8" w:rsidR="008C25C7" w:rsidRPr="008C25C7" w:rsidRDefault="008C25C7" w:rsidP="008C25C7">
            <w:pPr>
              <w:tabs>
                <w:tab w:val="left" w:pos="1065"/>
              </w:tabs>
              <w:rPr>
                <w:rFonts w:asciiTheme="minorHAnsi" w:hAnsiTheme="minorHAnsi" w:cstheme="minorHAnsi"/>
                <w:bCs/>
              </w:rPr>
            </w:pPr>
            <w:r w:rsidRPr="008C25C7">
              <w:rPr>
                <w:rFonts w:asciiTheme="minorHAnsi" w:hAnsiTheme="minorHAnsi" w:cstheme="minorHAnsi"/>
                <w:bCs/>
              </w:rPr>
              <w:t>$________.____</w:t>
            </w:r>
          </w:p>
        </w:tc>
      </w:tr>
    </w:tbl>
    <w:p w14:paraId="09363F0F" w14:textId="77777777" w:rsidR="008C25C7" w:rsidRDefault="008C25C7" w:rsidP="001B5123">
      <w:pPr>
        <w:rPr>
          <w:rFonts w:asciiTheme="minorHAnsi" w:hAnsiTheme="minorHAnsi" w:cstheme="minorHAnsi"/>
          <w:b/>
        </w:rPr>
      </w:pPr>
    </w:p>
    <w:p w14:paraId="03156F59" w14:textId="60064B26" w:rsidR="002E6986" w:rsidRDefault="008C25C7" w:rsidP="008C25C7">
      <w:pPr>
        <w:pStyle w:val="ListParagraph"/>
        <w:numPr>
          <w:ilvl w:val="0"/>
          <w:numId w:val="25"/>
        </w:numPr>
        <w:tabs>
          <w:tab w:val="left" w:pos="1065"/>
        </w:tabs>
        <w:rPr>
          <w:rFonts w:asciiTheme="minorHAnsi" w:hAnsiTheme="minorHAnsi" w:cstheme="minorHAnsi"/>
          <w:bCs/>
        </w:rPr>
      </w:pPr>
      <w:r>
        <w:rPr>
          <w:rFonts w:asciiTheme="minorHAnsi" w:hAnsiTheme="minorHAnsi" w:cstheme="minorHAnsi"/>
          <w:bCs/>
        </w:rPr>
        <w:t xml:space="preserve">Additional units </w:t>
      </w:r>
      <w:r w:rsidR="002E6986">
        <w:rPr>
          <w:rFonts w:asciiTheme="minorHAnsi" w:hAnsiTheme="minorHAnsi" w:cstheme="minorHAnsi"/>
          <w:bCs/>
        </w:rPr>
        <w:t xml:space="preserve">beside the total in this contract shall be adjusted annually with the cost-of-living increase based on the above unit prices </w:t>
      </w:r>
    </w:p>
    <w:p w14:paraId="04AA9C79" w14:textId="77C594D1" w:rsidR="008C25C7" w:rsidRPr="008C25C7" w:rsidRDefault="002E6986" w:rsidP="008C25C7">
      <w:pPr>
        <w:pStyle w:val="ListParagraph"/>
        <w:numPr>
          <w:ilvl w:val="0"/>
          <w:numId w:val="25"/>
        </w:numPr>
        <w:tabs>
          <w:tab w:val="left" w:pos="1065"/>
        </w:tabs>
        <w:rPr>
          <w:rFonts w:asciiTheme="minorHAnsi" w:hAnsiTheme="minorHAnsi" w:cstheme="minorHAnsi"/>
          <w:bCs/>
        </w:rPr>
      </w:pPr>
      <w:r>
        <w:rPr>
          <w:rFonts w:asciiTheme="minorHAnsi" w:hAnsiTheme="minorHAnsi" w:cstheme="minorHAnsi"/>
          <w:bCs/>
        </w:rPr>
        <w:t xml:space="preserve">Bidders must complete the both the contract and Unit pricing </w:t>
      </w:r>
      <w:r w:rsidR="008C25C7" w:rsidRPr="008C25C7">
        <w:rPr>
          <w:rFonts w:asciiTheme="minorHAnsi" w:hAnsiTheme="minorHAnsi" w:cstheme="minorHAnsi"/>
          <w:bCs/>
        </w:rPr>
        <w:tab/>
      </w:r>
    </w:p>
    <w:p w14:paraId="045EC2B7" w14:textId="23B57DDF" w:rsidR="008929E2" w:rsidRDefault="008C25C7" w:rsidP="008C25C7">
      <w:pPr>
        <w:tabs>
          <w:tab w:val="left" w:pos="1065"/>
        </w:tabs>
        <w:rPr>
          <w:rFonts w:asciiTheme="minorHAnsi" w:hAnsiTheme="minorHAnsi" w:cstheme="minorHAnsi"/>
          <w:b/>
        </w:rPr>
      </w:pPr>
      <w:r>
        <w:rPr>
          <w:rFonts w:asciiTheme="minorHAnsi" w:hAnsiTheme="minorHAnsi" w:cstheme="minorHAnsi"/>
          <w:b/>
        </w:rPr>
        <w:br w:type="textWrapping" w:clear="all"/>
      </w:r>
    </w:p>
    <w:p w14:paraId="534CA41E" w14:textId="77777777" w:rsidR="00C34D1A" w:rsidRDefault="00C34D1A" w:rsidP="001B5123">
      <w:pPr>
        <w:rPr>
          <w:rFonts w:asciiTheme="minorHAnsi" w:hAnsiTheme="minorHAnsi" w:cstheme="minorHAnsi"/>
          <w:b/>
          <w:bCs/>
          <w:sz w:val="20"/>
          <w:szCs w:val="20"/>
        </w:rPr>
      </w:pPr>
    </w:p>
    <w:p w14:paraId="647D01D9" w14:textId="7A54055D" w:rsidR="001B5123" w:rsidRPr="00F44DA7" w:rsidRDefault="001B5123" w:rsidP="001B5123">
      <w:pPr>
        <w:rPr>
          <w:rFonts w:asciiTheme="minorHAnsi" w:hAnsiTheme="minorHAnsi" w:cstheme="minorHAnsi"/>
          <w:b/>
          <w:bCs/>
          <w:sz w:val="20"/>
          <w:szCs w:val="20"/>
        </w:rPr>
      </w:pPr>
      <w:r w:rsidRPr="00F44DA7">
        <w:rPr>
          <w:rFonts w:asciiTheme="minorHAnsi" w:hAnsiTheme="minorHAnsi" w:cstheme="minorHAnsi"/>
          <w:b/>
          <w:bCs/>
          <w:sz w:val="20"/>
          <w:szCs w:val="20"/>
        </w:rPr>
        <w:t>COMPANY NAME</w:t>
      </w:r>
      <w:r w:rsidR="00F1260A" w:rsidRPr="00F44DA7">
        <w:rPr>
          <w:rFonts w:asciiTheme="minorHAnsi" w:hAnsiTheme="minorHAnsi" w:cstheme="minorHAnsi"/>
          <w:b/>
          <w:bCs/>
          <w:sz w:val="20"/>
          <w:szCs w:val="20"/>
        </w:rPr>
        <w:t>: _</w:t>
      </w:r>
      <w:r w:rsidRPr="00F44DA7">
        <w:rPr>
          <w:rFonts w:asciiTheme="minorHAnsi" w:hAnsiTheme="minorHAnsi" w:cstheme="minorHAnsi"/>
          <w:b/>
          <w:bCs/>
          <w:sz w:val="20"/>
          <w:szCs w:val="20"/>
        </w:rPr>
        <w:t>_____________________</w:t>
      </w:r>
      <w:r w:rsidR="00FD4029" w:rsidRPr="00F44DA7">
        <w:rPr>
          <w:rFonts w:asciiTheme="minorHAnsi" w:hAnsiTheme="minorHAnsi" w:cstheme="minorHAnsi"/>
          <w:b/>
          <w:bCs/>
          <w:sz w:val="20"/>
          <w:szCs w:val="20"/>
        </w:rPr>
        <w:t>_______________________________</w:t>
      </w:r>
      <w:r w:rsidR="005E14FF" w:rsidRPr="00F44DA7">
        <w:rPr>
          <w:rFonts w:asciiTheme="minorHAnsi" w:hAnsiTheme="minorHAnsi" w:cstheme="minorHAnsi"/>
          <w:b/>
          <w:sz w:val="20"/>
          <w:szCs w:val="20"/>
        </w:rPr>
        <w:t>____</w:t>
      </w:r>
    </w:p>
    <w:p w14:paraId="2ABCC8DC" w14:textId="77777777" w:rsidR="001B5123" w:rsidRPr="00F44DA7" w:rsidRDefault="001B5123" w:rsidP="001B5123">
      <w:pPr>
        <w:rPr>
          <w:rFonts w:asciiTheme="minorHAnsi" w:hAnsiTheme="minorHAnsi" w:cstheme="minorHAnsi"/>
          <w:b/>
          <w:bCs/>
          <w:sz w:val="20"/>
          <w:szCs w:val="20"/>
        </w:rPr>
      </w:pPr>
    </w:p>
    <w:p w14:paraId="27727066" w14:textId="77777777" w:rsidR="001B5123" w:rsidRPr="00F44DA7" w:rsidRDefault="001B5123" w:rsidP="001B5123">
      <w:pPr>
        <w:rPr>
          <w:rFonts w:asciiTheme="minorHAnsi" w:hAnsiTheme="minorHAnsi" w:cstheme="minorHAnsi"/>
          <w:b/>
          <w:bCs/>
          <w:sz w:val="20"/>
          <w:szCs w:val="20"/>
        </w:rPr>
      </w:pPr>
      <w:r w:rsidRPr="00F44DA7">
        <w:rPr>
          <w:rFonts w:asciiTheme="minorHAnsi" w:hAnsiTheme="minorHAnsi" w:cstheme="minorHAnsi"/>
          <w:b/>
          <w:bCs/>
          <w:sz w:val="20"/>
          <w:szCs w:val="20"/>
        </w:rPr>
        <w:t>CONTACT:</w:t>
      </w:r>
      <w:r w:rsidR="00F1260A" w:rsidRPr="00F44DA7">
        <w:rPr>
          <w:rFonts w:asciiTheme="minorHAnsi" w:hAnsiTheme="minorHAnsi" w:cstheme="minorHAnsi"/>
          <w:b/>
          <w:bCs/>
          <w:sz w:val="20"/>
          <w:szCs w:val="20"/>
        </w:rPr>
        <w:t xml:space="preserve"> </w:t>
      </w:r>
      <w:r w:rsidRPr="00F44DA7">
        <w:rPr>
          <w:rFonts w:asciiTheme="minorHAnsi" w:hAnsiTheme="minorHAnsi" w:cstheme="minorHAnsi"/>
          <w:b/>
          <w:bCs/>
          <w:sz w:val="20"/>
          <w:szCs w:val="20"/>
        </w:rPr>
        <w:t>____________________________________________</w:t>
      </w:r>
      <w:r w:rsidR="00FD4029" w:rsidRPr="00F44DA7">
        <w:rPr>
          <w:rFonts w:asciiTheme="minorHAnsi" w:hAnsiTheme="minorHAnsi" w:cstheme="minorHAnsi"/>
          <w:b/>
          <w:bCs/>
          <w:sz w:val="20"/>
          <w:szCs w:val="20"/>
        </w:rPr>
        <w:t>________________</w:t>
      </w:r>
      <w:r w:rsidR="005E14FF" w:rsidRPr="00F44DA7">
        <w:rPr>
          <w:rFonts w:asciiTheme="minorHAnsi" w:hAnsiTheme="minorHAnsi" w:cstheme="minorHAnsi"/>
          <w:b/>
          <w:sz w:val="20"/>
          <w:szCs w:val="20"/>
        </w:rPr>
        <w:t>____</w:t>
      </w:r>
    </w:p>
    <w:p w14:paraId="6C4EAFAD" w14:textId="77777777" w:rsidR="001B5123" w:rsidRPr="00F44DA7" w:rsidRDefault="001B5123" w:rsidP="001B5123">
      <w:pPr>
        <w:rPr>
          <w:rFonts w:asciiTheme="minorHAnsi" w:hAnsiTheme="minorHAnsi" w:cstheme="minorHAnsi"/>
          <w:b/>
          <w:bCs/>
          <w:sz w:val="20"/>
          <w:szCs w:val="20"/>
        </w:rPr>
      </w:pPr>
    </w:p>
    <w:p w14:paraId="21B669A6" w14:textId="77777777" w:rsidR="001B5123" w:rsidRPr="00F44DA7" w:rsidRDefault="001B5123" w:rsidP="001B5123">
      <w:pPr>
        <w:rPr>
          <w:rFonts w:asciiTheme="minorHAnsi" w:hAnsiTheme="minorHAnsi" w:cstheme="minorHAnsi"/>
          <w:b/>
          <w:bCs/>
          <w:sz w:val="20"/>
          <w:szCs w:val="20"/>
        </w:rPr>
      </w:pPr>
      <w:r w:rsidRPr="00F44DA7">
        <w:rPr>
          <w:rFonts w:asciiTheme="minorHAnsi" w:hAnsiTheme="minorHAnsi" w:cstheme="minorHAnsi"/>
          <w:b/>
          <w:bCs/>
          <w:sz w:val="20"/>
          <w:szCs w:val="20"/>
        </w:rPr>
        <w:t>ADDRESS:</w:t>
      </w:r>
      <w:r w:rsidR="00F1260A" w:rsidRPr="00F44DA7">
        <w:rPr>
          <w:rFonts w:asciiTheme="minorHAnsi" w:hAnsiTheme="minorHAnsi" w:cstheme="minorHAnsi"/>
          <w:b/>
          <w:bCs/>
          <w:sz w:val="20"/>
          <w:szCs w:val="20"/>
        </w:rPr>
        <w:t xml:space="preserve"> </w:t>
      </w:r>
      <w:r w:rsidRPr="00F44DA7">
        <w:rPr>
          <w:rFonts w:asciiTheme="minorHAnsi" w:hAnsiTheme="minorHAnsi" w:cstheme="minorHAnsi"/>
          <w:b/>
          <w:bCs/>
          <w:sz w:val="20"/>
          <w:szCs w:val="20"/>
        </w:rPr>
        <w:t>_____________________________________________________________</w:t>
      </w:r>
      <w:r w:rsidR="005E14FF" w:rsidRPr="00F44DA7">
        <w:rPr>
          <w:rFonts w:asciiTheme="minorHAnsi" w:hAnsiTheme="minorHAnsi" w:cstheme="minorHAnsi"/>
          <w:b/>
          <w:sz w:val="20"/>
          <w:szCs w:val="20"/>
        </w:rPr>
        <w:t>____</w:t>
      </w:r>
    </w:p>
    <w:p w14:paraId="6DFFCB0F" w14:textId="77777777" w:rsidR="001B5123" w:rsidRPr="005E14FF" w:rsidRDefault="001B5123" w:rsidP="001B5123">
      <w:pPr>
        <w:rPr>
          <w:rFonts w:asciiTheme="minorHAnsi" w:hAnsiTheme="minorHAnsi"/>
          <w:b/>
          <w:bCs/>
          <w:sz w:val="20"/>
          <w:szCs w:val="20"/>
        </w:rPr>
      </w:pPr>
    </w:p>
    <w:p w14:paraId="091E02C7" w14:textId="77777777" w:rsidR="001B5123" w:rsidRPr="005E14FF" w:rsidRDefault="001B5123" w:rsidP="001B5123">
      <w:pPr>
        <w:rPr>
          <w:rFonts w:asciiTheme="minorHAnsi" w:hAnsiTheme="minorHAnsi"/>
          <w:b/>
          <w:bCs/>
          <w:sz w:val="20"/>
          <w:szCs w:val="20"/>
        </w:rPr>
      </w:pPr>
      <w:r w:rsidRPr="005E14FF">
        <w:rPr>
          <w:rFonts w:asciiTheme="minorHAnsi" w:hAnsiTheme="minorHAnsi"/>
          <w:b/>
          <w:bCs/>
          <w:sz w:val="20"/>
          <w:szCs w:val="20"/>
        </w:rPr>
        <w:t>TELEPHONE:</w:t>
      </w:r>
      <w:r w:rsidR="00F1260A" w:rsidRPr="005E14FF">
        <w:rPr>
          <w:rFonts w:asciiTheme="minorHAnsi" w:hAnsiTheme="minorHAnsi"/>
          <w:b/>
          <w:bCs/>
          <w:sz w:val="20"/>
          <w:szCs w:val="20"/>
        </w:rPr>
        <w:t xml:space="preserve"> </w:t>
      </w:r>
      <w:r w:rsidRPr="005E14FF">
        <w:rPr>
          <w:rFonts w:asciiTheme="minorHAnsi" w:hAnsiTheme="minorHAnsi"/>
          <w:b/>
          <w:bCs/>
          <w:sz w:val="20"/>
          <w:szCs w:val="20"/>
        </w:rPr>
        <w:t>_</w:t>
      </w:r>
      <w:r w:rsidR="00FD4029" w:rsidRPr="005E14FF">
        <w:rPr>
          <w:rFonts w:asciiTheme="minorHAnsi" w:hAnsiTheme="minorHAnsi"/>
          <w:b/>
          <w:bCs/>
          <w:sz w:val="20"/>
          <w:szCs w:val="20"/>
        </w:rPr>
        <w:t xml:space="preserve">_______________________ Cell </w:t>
      </w:r>
      <w:r w:rsidRPr="005E14FF">
        <w:rPr>
          <w:rFonts w:asciiTheme="minorHAnsi" w:hAnsiTheme="minorHAnsi"/>
          <w:b/>
          <w:bCs/>
          <w:sz w:val="20"/>
          <w:szCs w:val="20"/>
        </w:rPr>
        <w:t>_________________________</w:t>
      </w:r>
      <w:r w:rsidR="00FD4029" w:rsidRPr="005E14FF">
        <w:rPr>
          <w:rFonts w:asciiTheme="minorHAnsi" w:hAnsiTheme="minorHAnsi"/>
          <w:b/>
          <w:bCs/>
          <w:sz w:val="20"/>
          <w:szCs w:val="20"/>
        </w:rPr>
        <w:t>____</w:t>
      </w:r>
      <w:r w:rsidR="005E14FF" w:rsidRPr="005E14FF">
        <w:rPr>
          <w:rFonts w:asciiTheme="minorHAnsi" w:hAnsiTheme="minorHAnsi"/>
          <w:b/>
          <w:sz w:val="20"/>
          <w:szCs w:val="20"/>
        </w:rPr>
        <w:t>____</w:t>
      </w:r>
    </w:p>
    <w:p w14:paraId="5F5D3760" w14:textId="77777777" w:rsidR="001B5123" w:rsidRPr="005E14FF" w:rsidRDefault="001B5123" w:rsidP="001B5123">
      <w:pPr>
        <w:rPr>
          <w:rFonts w:asciiTheme="minorHAnsi" w:hAnsiTheme="minorHAnsi"/>
          <w:b/>
          <w:bCs/>
          <w:sz w:val="20"/>
          <w:szCs w:val="20"/>
        </w:rPr>
      </w:pPr>
    </w:p>
    <w:p w14:paraId="162248BA" w14:textId="77777777" w:rsidR="00FD4029" w:rsidRPr="005E14FF" w:rsidRDefault="001B5123" w:rsidP="001B5123">
      <w:pPr>
        <w:rPr>
          <w:rFonts w:asciiTheme="minorHAnsi" w:hAnsiTheme="minorHAnsi"/>
          <w:b/>
          <w:bCs/>
          <w:sz w:val="20"/>
          <w:szCs w:val="20"/>
        </w:rPr>
      </w:pPr>
      <w:r w:rsidRPr="005E14FF">
        <w:rPr>
          <w:rFonts w:asciiTheme="minorHAnsi" w:hAnsiTheme="minorHAnsi"/>
          <w:b/>
          <w:bCs/>
          <w:sz w:val="20"/>
          <w:szCs w:val="20"/>
        </w:rPr>
        <w:t>FAX:</w:t>
      </w:r>
      <w:r w:rsidR="00F1260A" w:rsidRPr="005E14FF">
        <w:rPr>
          <w:rFonts w:asciiTheme="minorHAnsi" w:hAnsiTheme="minorHAnsi"/>
          <w:b/>
          <w:bCs/>
          <w:sz w:val="20"/>
          <w:szCs w:val="20"/>
        </w:rPr>
        <w:t xml:space="preserve"> </w:t>
      </w:r>
      <w:r w:rsidRPr="005E14FF">
        <w:rPr>
          <w:rFonts w:asciiTheme="minorHAnsi" w:hAnsiTheme="minorHAnsi"/>
          <w:b/>
          <w:bCs/>
          <w:sz w:val="20"/>
          <w:szCs w:val="20"/>
        </w:rPr>
        <w:t>_____________________________________________________________</w:t>
      </w:r>
      <w:r w:rsidR="00FD4029" w:rsidRPr="005E14FF">
        <w:rPr>
          <w:rFonts w:asciiTheme="minorHAnsi" w:hAnsiTheme="minorHAnsi"/>
          <w:b/>
          <w:bCs/>
          <w:sz w:val="20"/>
          <w:szCs w:val="20"/>
        </w:rPr>
        <w:t>_____</w:t>
      </w:r>
      <w:r w:rsidR="005E14FF" w:rsidRPr="005E14FF">
        <w:rPr>
          <w:rFonts w:asciiTheme="minorHAnsi" w:hAnsiTheme="minorHAnsi"/>
          <w:b/>
          <w:sz w:val="20"/>
          <w:szCs w:val="20"/>
        </w:rPr>
        <w:t>____</w:t>
      </w:r>
    </w:p>
    <w:p w14:paraId="3C4CBBCC" w14:textId="77777777" w:rsidR="001B5123" w:rsidRPr="005E14FF" w:rsidRDefault="00FD4029" w:rsidP="001B5123">
      <w:pPr>
        <w:rPr>
          <w:rFonts w:asciiTheme="minorHAnsi" w:hAnsiTheme="minorHAnsi"/>
          <w:b/>
          <w:bCs/>
          <w:sz w:val="20"/>
          <w:szCs w:val="20"/>
        </w:rPr>
      </w:pPr>
      <w:r w:rsidRPr="005E14FF">
        <w:rPr>
          <w:rFonts w:asciiTheme="minorHAnsi" w:hAnsiTheme="minorHAnsi"/>
          <w:b/>
          <w:bCs/>
          <w:sz w:val="20"/>
          <w:szCs w:val="20"/>
        </w:rPr>
        <w:t xml:space="preserve"> </w:t>
      </w:r>
    </w:p>
    <w:p w14:paraId="5E33450D" w14:textId="77777777" w:rsidR="00293840" w:rsidRDefault="001B5123" w:rsidP="001B5123">
      <w:pPr>
        <w:rPr>
          <w:rFonts w:asciiTheme="minorHAnsi" w:hAnsiTheme="minorHAnsi"/>
          <w:b/>
          <w:bCs/>
          <w:sz w:val="20"/>
          <w:szCs w:val="20"/>
        </w:rPr>
      </w:pPr>
      <w:proofErr w:type="gramStart"/>
      <w:r w:rsidRPr="005E14FF">
        <w:rPr>
          <w:rFonts w:asciiTheme="minorHAnsi" w:hAnsiTheme="minorHAnsi"/>
          <w:b/>
          <w:bCs/>
          <w:sz w:val="20"/>
          <w:szCs w:val="20"/>
        </w:rPr>
        <w:t>E-MAIL:_</w:t>
      </w:r>
      <w:proofErr w:type="gramEnd"/>
      <w:r w:rsidRPr="005E14FF">
        <w:rPr>
          <w:rFonts w:asciiTheme="minorHAnsi" w:hAnsiTheme="minorHAnsi"/>
          <w:b/>
          <w:bCs/>
          <w:sz w:val="20"/>
          <w:szCs w:val="20"/>
        </w:rPr>
        <w:t>________________________________</w:t>
      </w:r>
    </w:p>
    <w:p w14:paraId="66CD4BBC" w14:textId="4828BEF9" w:rsidR="001B5123" w:rsidRPr="005E14FF" w:rsidRDefault="001B5123" w:rsidP="001B5123">
      <w:pPr>
        <w:rPr>
          <w:rFonts w:asciiTheme="minorHAnsi" w:hAnsiTheme="minorHAnsi"/>
          <w:b/>
          <w:bCs/>
          <w:sz w:val="20"/>
          <w:szCs w:val="20"/>
        </w:rPr>
      </w:pPr>
      <w:r w:rsidRPr="005E14FF">
        <w:rPr>
          <w:rFonts w:asciiTheme="minorHAnsi" w:hAnsiTheme="minorHAnsi"/>
          <w:b/>
          <w:bCs/>
          <w:sz w:val="20"/>
          <w:szCs w:val="20"/>
        </w:rPr>
        <w:t>______________________________</w:t>
      </w:r>
      <w:r w:rsidR="005E14FF" w:rsidRPr="005E14FF">
        <w:rPr>
          <w:rFonts w:asciiTheme="minorHAnsi" w:hAnsiTheme="minorHAnsi"/>
          <w:b/>
          <w:sz w:val="20"/>
          <w:szCs w:val="20"/>
        </w:rPr>
        <w:t xml:space="preserve"> ____</w:t>
      </w:r>
    </w:p>
    <w:p w14:paraId="6CDF6833" w14:textId="77777777" w:rsidR="001B5123" w:rsidRPr="005E14FF" w:rsidRDefault="001B5123" w:rsidP="001B5123">
      <w:pPr>
        <w:rPr>
          <w:rFonts w:asciiTheme="minorHAnsi" w:hAnsiTheme="minorHAnsi"/>
          <w:b/>
          <w:bCs/>
          <w:sz w:val="20"/>
          <w:szCs w:val="20"/>
        </w:rPr>
      </w:pPr>
    </w:p>
    <w:p w14:paraId="51AD64DD" w14:textId="77777777" w:rsidR="001B5123" w:rsidRPr="005E14FF" w:rsidRDefault="001B5123" w:rsidP="001B5123">
      <w:pPr>
        <w:rPr>
          <w:rFonts w:asciiTheme="minorHAnsi" w:hAnsiTheme="minorHAnsi"/>
          <w:b/>
          <w:bCs/>
          <w:sz w:val="20"/>
          <w:szCs w:val="20"/>
        </w:rPr>
      </w:pPr>
    </w:p>
    <w:p w14:paraId="04034157" w14:textId="77777777" w:rsidR="001B5123" w:rsidRPr="005E14FF" w:rsidRDefault="001B5123" w:rsidP="001B5123">
      <w:pPr>
        <w:rPr>
          <w:rFonts w:asciiTheme="minorHAnsi" w:hAnsiTheme="minorHAnsi"/>
          <w:b/>
          <w:bCs/>
          <w:sz w:val="20"/>
          <w:szCs w:val="20"/>
        </w:rPr>
      </w:pPr>
      <w:r w:rsidRPr="005E14FF">
        <w:rPr>
          <w:rFonts w:asciiTheme="minorHAnsi" w:hAnsiTheme="minorHAnsi"/>
          <w:b/>
          <w:bCs/>
          <w:sz w:val="20"/>
          <w:szCs w:val="20"/>
        </w:rPr>
        <w:t>______________________________</w:t>
      </w:r>
      <w:r w:rsidR="00F44DA7">
        <w:rPr>
          <w:rFonts w:asciiTheme="minorHAnsi" w:hAnsiTheme="minorHAnsi"/>
          <w:b/>
          <w:bCs/>
          <w:sz w:val="20"/>
          <w:szCs w:val="20"/>
        </w:rPr>
        <w:tab/>
      </w:r>
      <w:r w:rsidR="00F44DA7">
        <w:rPr>
          <w:rFonts w:asciiTheme="minorHAnsi" w:hAnsiTheme="minorHAnsi"/>
          <w:b/>
          <w:bCs/>
          <w:sz w:val="20"/>
          <w:szCs w:val="20"/>
        </w:rPr>
        <w:tab/>
        <w:t>___________________________________</w:t>
      </w:r>
    </w:p>
    <w:p w14:paraId="4FE361BE" w14:textId="0335CFD7" w:rsidR="00EA1F5B" w:rsidRPr="005E14FF" w:rsidRDefault="001B5123" w:rsidP="007D0782">
      <w:pPr>
        <w:rPr>
          <w:rFonts w:asciiTheme="minorHAnsi" w:hAnsiTheme="minorHAnsi"/>
          <w:b/>
          <w:bCs/>
          <w:sz w:val="20"/>
          <w:szCs w:val="20"/>
        </w:rPr>
      </w:pPr>
      <w:r w:rsidRPr="005E14FF">
        <w:rPr>
          <w:rFonts w:asciiTheme="minorHAnsi" w:hAnsiTheme="minorHAnsi"/>
          <w:b/>
          <w:bCs/>
          <w:sz w:val="20"/>
          <w:szCs w:val="20"/>
        </w:rPr>
        <w:t>Signature</w:t>
      </w:r>
      <w:r w:rsidR="00F44DA7">
        <w:rPr>
          <w:rFonts w:asciiTheme="minorHAnsi" w:hAnsiTheme="minorHAnsi"/>
          <w:b/>
          <w:bCs/>
          <w:sz w:val="20"/>
          <w:szCs w:val="20"/>
        </w:rPr>
        <w:t xml:space="preserve">                                                                               Witness </w:t>
      </w:r>
    </w:p>
    <w:sectPr w:rsidR="00EA1F5B" w:rsidRPr="005E14FF" w:rsidSect="002B2D41">
      <w:footerReference w:type="even" r:id="rId14"/>
      <w:footerReference w:type="defaul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9C7E" w14:textId="77777777" w:rsidR="000D2F1A" w:rsidRDefault="000D2F1A">
      <w:r>
        <w:separator/>
      </w:r>
    </w:p>
  </w:endnote>
  <w:endnote w:type="continuationSeparator" w:id="0">
    <w:p w14:paraId="22CA6AAD" w14:textId="77777777" w:rsidR="000D2F1A" w:rsidRDefault="000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2FB1" w14:textId="77777777" w:rsidR="00B47261" w:rsidRDefault="00B47261" w:rsidP="003C3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B4C1B" w14:textId="77777777" w:rsidR="00B47261" w:rsidRDefault="00B47261" w:rsidP="00F12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88422"/>
      <w:docPartObj>
        <w:docPartGallery w:val="Page Numbers (Bottom of Page)"/>
        <w:docPartUnique/>
      </w:docPartObj>
    </w:sdtPr>
    <w:sdtEndPr>
      <w:rPr>
        <w:noProof/>
      </w:rPr>
    </w:sdtEndPr>
    <w:sdtContent>
      <w:p w14:paraId="29E2071B" w14:textId="77777777" w:rsidR="004828BC" w:rsidRDefault="004828BC" w:rsidP="00F44DA7">
        <w:pPr>
          <w:pStyle w:val="Footer"/>
        </w:pPr>
      </w:p>
      <w:p w14:paraId="5F3761A9" w14:textId="77777777" w:rsidR="008753E9" w:rsidRDefault="008753E9">
        <w:pPr>
          <w:pStyle w:val="Footer"/>
          <w:jc w:val="right"/>
        </w:pPr>
        <w:r>
          <w:fldChar w:fldCharType="begin"/>
        </w:r>
        <w:r>
          <w:instrText xml:space="preserve"> PAGE   \* MERGEFORMAT </w:instrText>
        </w:r>
        <w:r>
          <w:fldChar w:fldCharType="separate"/>
        </w:r>
        <w:r w:rsidR="004828BC">
          <w:rPr>
            <w:noProof/>
          </w:rPr>
          <w:t>5</w:t>
        </w:r>
        <w:r>
          <w:rPr>
            <w:noProof/>
          </w:rPr>
          <w:fldChar w:fldCharType="end"/>
        </w:r>
      </w:p>
    </w:sdtContent>
  </w:sdt>
  <w:p w14:paraId="6AAA7BD7" w14:textId="70FA2765" w:rsidR="00F44DA7" w:rsidRPr="00ED3B2D" w:rsidRDefault="00F44DA7" w:rsidP="00F44DA7">
    <w:pPr>
      <w:pStyle w:val="Footer"/>
      <w:rPr>
        <w:rFonts w:ascii="Calibri" w:eastAsia="Calibri" w:hAnsi="Calibri" w:cs="Calibri"/>
        <w:bCs/>
        <w:i/>
        <w:color w:val="000000"/>
        <w:sz w:val="20"/>
        <w:szCs w:val="20"/>
      </w:rPr>
    </w:pPr>
    <w:r w:rsidRPr="00ED3B2D">
      <w:rPr>
        <w:rFonts w:ascii="Calibri" w:eastAsia="Calibri" w:hAnsi="Calibri" w:cs="Calibri"/>
        <w:bCs/>
        <w:i/>
        <w:color w:val="000000"/>
        <w:sz w:val="20"/>
        <w:szCs w:val="20"/>
      </w:rPr>
      <w:t>The Corporation of the Township of North Stormont                                                                                                            RFQ-PW-0</w:t>
    </w:r>
    <w:r w:rsidR="00BA4154">
      <w:rPr>
        <w:rFonts w:ascii="Calibri" w:eastAsia="Calibri" w:hAnsi="Calibri" w:cs="Calibri"/>
        <w:bCs/>
        <w:i/>
        <w:color w:val="000000"/>
        <w:sz w:val="20"/>
        <w:szCs w:val="20"/>
      </w:rPr>
      <w:t>15</w:t>
    </w:r>
    <w:r w:rsidRPr="00ED3B2D">
      <w:rPr>
        <w:rFonts w:ascii="Calibri" w:eastAsia="Calibri" w:hAnsi="Calibri" w:cs="Calibri"/>
        <w:bCs/>
        <w:i/>
        <w:color w:val="000000"/>
        <w:sz w:val="20"/>
        <w:szCs w:val="20"/>
      </w:rPr>
      <w:t>-20</w:t>
    </w:r>
    <w:r w:rsidR="00C23760">
      <w:rPr>
        <w:rFonts w:ascii="Calibri" w:eastAsia="Calibri" w:hAnsi="Calibri" w:cs="Calibri"/>
        <w:bCs/>
        <w:i/>
        <w:color w:val="000000"/>
        <w:sz w:val="20"/>
        <w:szCs w:val="20"/>
      </w:rPr>
      <w:t>21</w:t>
    </w:r>
    <w:r w:rsidRPr="00ED3B2D">
      <w:rPr>
        <w:rFonts w:ascii="Calibri" w:eastAsia="Calibri" w:hAnsi="Calibri" w:cs="Calibri"/>
        <w:bCs/>
        <w:i/>
        <w:color w:val="000000"/>
        <w:sz w:val="20"/>
        <w:szCs w:val="20"/>
      </w:rPr>
      <w:t xml:space="preserve"> </w:t>
    </w:r>
  </w:p>
  <w:p w14:paraId="681D64BB" w14:textId="44736EBD" w:rsidR="009679F5" w:rsidRDefault="00BA4154" w:rsidP="00F44DA7">
    <w:pPr>
      <w:pStyle w:val="Footer"/>
      <w:rPr>
        <w:rFonts w:ascii="Calibri" w:eastAsia="Calibri" w:hAnsi="Calibri" w:cs="Calibri"/>
        <w:bCs/>
        <w:i/>
        <w:color w:val="000000"/>
        <w:sz w:val="20"/>
        <w:szCs w:val="20"/>
      </w:rPr>
    </w:pPr>
    <w:r>
      <w:rPr>
        <w:rFonts w:ascii="Calibri" w:eastAsia="Calibri" w:hAnsi="Calibri" w:cs="Calibri"/>
        <w:bCs/>
        <w:i/>
        <w:color w:val="000000"/>
        <w:sz w:val="20"/>
        <w:szCs w:val="20"/>
      </w:rPr>
      <w:t>Waste Collection Service</w:t>
    </w:r>
  </w:p>
  <w:p w14:paraId="295DD314" w14:textId="277773E0" w:rsidR="00F44DA7" w:rsidRPr="00ED3B2D" w:rsidRDefault="00F44DA7" w:rsidP="00F44DA7">
    <w:pPr>
      <w:pStyle w:val="Footer"/>
      <w:rPr>
        <w:i/>
        <w:sz w:val="20"/>
        <w:szCs w:val="20"/>
      </w:rPr>
    </w:pPr>
    <w:r w:rsidRPr="00ED3B2D">
      <w:rPr>
        <w:rFonts w:ascii="Calibri" w:eastAsia="Calibri" w:hAnsi="Calibri" w:cs="Calibri"/>
        <w:bCs/>
        <w:i/>
        <w:color w:val="000000"/>
        <w:sz w:val="20"/>
        <w:szCs w:val="20"/>
      </w:rPr>
      <w:t>Closing Date:</w:t>
    </w:r>
    <w:r w:rsidR="00D03705">
      <w:rPr>
        <w:rFonts w:ascii="Calibri" w:eastAsia="Calibri" w:hAnsi="Calibri" w:cs="Calibri"/>
        <w:bCs/>
        <w:i/>
        <w:color w:val="000000"/>
        <w:sz w:val="20"/>
        <w:szCs w:val="20"/>
      </w:rPr>
      <w:t xml:space="preserve"> </w:t>
    </w:r>
    <w:r w:rsidR="00BA4154">
      <w:rPr>
        <w:rFonts w:ascii="Calibri" w:eastAsia="Calibri" w:hAnsi="Calibri" w:cs="Calibri"/>
        <w:bCs/>
        <w:i/>
        <w:color w:val="000000"/>
        <w:sz w:val="20"/>
        <w:szCs w:val="20"/>
      </w:rPr>
      <w:t>December</w:t>
    </w:r>
    <w:r w:rsidR="00247892">
      <w:rPr>
        <w:rFonts w:ascii="Calibri" w:eastAsia="Calibri" w:hAnsi="Calibri" w:cs="Calibri"/>
        <w:bCs/>
        <w:i/>
        <w:color w:val="000000"/>
        <w:sz w:val="20"/>
        <w:szCs w:val="20"/>
        <w:vertAlign w:val="superscript"/>
      </w:rPr>
      <w:t xml:space="preserve"> </w:t>
    </w:r>
    <w:r w:rsidR="00247892">
      <w:rPr>
        <w:rFonts w:ascii="Calibri" w:eastAsia="Calibri" w:hAnsi="Calibri" w:cs="Calibri"/>
        <w:bCs/>
        <w:i/>
        <w:color w:val="000000"/>
        <w:sz w:val="20"/>
        <w:szCs w:val="20"/>
      </w:rPr>
      <w:t>3</w:t>
    </w:r>
    <w:r w:rsidR="00247892" w:rsidRPr="00247892">
      <w:rPr>
        <w:rFonts w:ascii="Calibri" w:eastAsia="Calibri" w:hAnsi="Calibri" w:cs="Calibri"/>
        <w:bCs/>
        <w:i/>
        <w:color w:val="000000"/>
        <w:sz w:val="20"/>
        <w:szCs w:val="20"/>
        <w:vertAlign w:val="superscript"/>
      </w:rPr>
      <w:t>rd</w:t>
    </w:r>
    <w:r w:rsidRPr="00ED3B2D">
      <w:rPr>
        <w:rFonts w:ascii="Calibri" w:eastAsia="Calibri" w:hAnsi="Calibri" w:cs="Calibri"/>
        <w:bCs/>
        <w:i/>
        <w:color w:val="000000"/>
        <w:sz w:val="20"/>
        <w:szCs w:val="20"/>
      </w:rPr>
      <w:t>, 20</w:t>
    </w:r>
    <w:r w:rsidR="00C23760">
      <w:rPr>
        <w:rFonts w:ascii="Calibri" w:eastAsia="Calibri" w:hAnsi="Calibri" w:cs="Calibri"/>
        <w:bCs/>
        <w:i/>
        <w:color w:val="000000"/>
        <w:sz w:val="20"/>
        <w:szCs w:val="20"/>
      </w:rPr>
      <w:t>21</w:t>
    </w:r>
  </w:p>
  <w:p w14:paraId="0F77764B" w14:textId="77777777" w:rsidR="00B47261" w:rsidRDefault="00B47261" w:rsidP="00F126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165" w14:textId="23D3A165" w:rsidR="00ED3B2D" w:rsidRPr="00ED3B2D" w:rsidRDefault="00ED3B2D" w:rsidP="00ED3B2D">
    <w:pPr>
      <w:pStyle w:val="Footer"/>
      <w:rPr>
        <w:rFonts w:ascii="Calibri" w:eastAsia="Calibri" w:hAnsi="Calibri" w:cs="Calibri"/>
        <w:bCs/>
        <w:i/>
        <w:color w:val="000000"/>
        <w:sz w:val="20"/>
        <w:szCs w:val="20"/>
      </w:rPr>
    </w:pPr>
    <w:bookmarkStart w:id="2" w:name="_Hlk6911483"/>
    <w:r w:rsidRPr="00ED3B2D">
      <w:rPr>
        <w:rFonts w:ascii="Calibri" w:eastAsia="Calibri" w:hAnsi="Calibri" w:cs="Calibri"/>
        <w:bCs/>
        <w:i/>
        <w:color w:val="000000"/>
        <w:sz w:val="20"/>
        <w:szCs w:val="20"/>
      </w:rPr>
      <w:t>The Corporation of the Township of North Stormont                                                                                                            RFQ-PW-0</w:t>
    </w:r>
    <w:r w:rsidR="00E136DA">
      <w:rPr>
        <w:rFonts w:ascii="Calibri" w:eastAsia="Calibri" w:hAnsi="Calibri" w:cs="Calibri"/>
        <w:bCs/>
        <w:i/>
        <w:color w:val="000000"/>
        <w:sz w:val="20"/>
        <w:szCs w:val="20"/>
      </w:rPr>
      <w:t>15</w:t>
    </w:r>
    <w:r w:rsidRPr="00ED3B2D">
      <w:rPr>
        <w:rFonts w:ascii="Calibri" w:eastAsia="Calibri" w:hAnsi="Calibri" w:cs="Calibri"/>
        <w:bCs/>
        <w:i/>
        <w:color w:val="000000"/>
        <w:sz w:val="20"/>
        <w:szCs w:val="20"/>
      </w:rPr>
      <w:t>-20</w:t>
    </w:r>
    <w:r w:rsidR="001D0DC1">
      <w:rPr>
        <w:rFonts w:ascii="Calibri" w:eastAsia="Calibri" w:hAnsi="Calibri" w:cs="Calibri"/>
        <w:bCs/>
        <w:i/>
        <w:color w:val="000000"/>
        <w:sz w:val="20"/>
        <w:szCs w:val="20"/>
      </w:rPr>
      <w:t>21</w:t>
    </w:r>
    <w:r w:rsidRPr="00ED3B2D">
      <w:rPr>
        <w:rFonts w:ascii="Calibri" w:eastAsia="Calibri" w:hAnsi="Calibri" w:cs="Calibri"/>
        <w:bCs/>
        <w:i/>
        <w:color w:val="000000"/>
        <w:sz w:val="20"/>
        <w:szCs w:val="20"/>
      </w:rPr>
      <w:t xml:space="preserve"> </w:t>
    </w:r>
  </w:p>
  <w:p w14:paraId="7B72F7D7" w14:textId="65BC0052" w:rsidR="009679F5" w:rsidRDefault="00E136DA" w:rsidP="00ED3B2D">
    <w:pPr>
      <w:pStyle w:val="Footer"/>
      <w:rPr>
        <w:rFonts w:ascii="Calibri" w:eastAsia="Calibri" w:hAnsi="Calibri" w:cs="Calibri"/>
        <w:bCs/>
        <w:i/>
        <w:color w:val="000000"/>
        <w:sz w:val="20"/>
        <w:szCs w:val="20"/>
      </w:rPr>
    </w:pPr>
    <w:r>
      <w:rPr>
        <w:rFonts w:ascii="Calibri" w:eastAsia="Calibri" w:hAnsi="Calibri" w:cs="Calibri"/>
        <w:bCs/>
        <w:i/>
        <w:color w:val="000000"/>
        <w:sz w:val="20"/>
        <w:szCs w:val="20"/>
      </w:rPr>
      <w:t xml:space="preserve">Waste Collection Service </w:t>
    </w:r>
  </w:p>
  <w:p w14:paraId="29CBC9B7" w14:textId="29D58BAD" w:rsidR="00ED3B2D" w:rsidRPr="00ED3B2D" w:rsidRDefault="00ED3B2D" w:rsidP="00ED3B2D">
    <w:pPr>
      <w:pStyle w:val="Footer"/>
      <w:rPr>
        <w:i/>
        <w:sz w:val="20"/>
        <w:szCs w:val="20"/>
      </w:rPr>
    </w:pPr>
    <w:r w:rsidRPr="00ED3B2D">
      <w:rPr>
        <w:rFonts w:ascii="Calibri" w:eastAsia="Calibri" w:hAnsi="Calibri" w:cs="Calibri"/>
        <w:bCs/>
        <w:i/>
        <w:color w:val="000000"/>
        <w:sz w:val="20"/>
        <w:szCs w:val="20"/>
      </w:rPr>
      <w:t>Closing Date</w:t>
    </w:r>
    <w:r w:rsidR="00D03705">
      <w:rPr>
        <w:rFonts w:ascii="Calibri" w:eastAsia="Calibri" w:hAnsi="Calibri" w:cs="Calibri"/>
        <w:bCs/>
        <w:i/>
        <w:color w:val="000000"/>
        <w:sz w:val="20"/>
        <w:szCs w:val="20"/>
      </w:rPr>
      <w:t xml:space="preserve">: </w:t>
    </w:r>
    <w:r w:rsidR="00E136DA">
      <w:rPr>
        <w:rFonts w:ascii="Calibri" w:eastAsia="Calibri" w:hAnsi="Calibri" w:cs="Calibri"/>
        <w:bCs/>
        <w:i/>
        <w:color w:val="000000"/>
        <w:sz w:val="20"/>
        <w:szCs w:val="20"/>
      </w:rPr>
      <w:t>December</w:t>
    </w:r>
    <w:r w:rsidR="00D03705">
      <w:rPr>
        <w:rFonts w:ascii="Calibri" w:eastAsia="Calibri" w:hAnsi="Calibri" w:cs="Calibri"/>
        <w:bCs/>
        <w:i/>
        <w:color w:val="000000"/>
        <w:sz w:val="20"/>
        <w:szCs w:val="20"/>
      </w:rPr>
      <w:t xml:space="preserve"> </w:t>
    </w:r>
    <w:r w:rsidR="00247892">
      <w:rPr>
        <w:rFonts w:ascii="Calibri" w:eastAsia="Calibri" w:hAnsi="Calibri" w:cs="Calibri"/>
        <w:bCs/>
        <w:i/>
        <w:color w:val="000000"/>
        <w:sz w:val="20"/>
        <w:szCs w:val="20"/>
      </w:rPr>
      <w:t>3</w:t>
    </w:r>
    <w:r w:rsidR="00247892" w:rsidRPr="00247892">
      <w:rPr>
        <w:rFonts w:ascii="Calibri" w:eastAsia="Calibri" w:hAnsi="Calibri" w:cs="Calibri"/>
        <w:bCs/>
        <w:i/>
        <w:color w:val="000000"/>
        <w:sz w:val="20"/>
        <w:szCs w:val="20"/>
        <w:vertAlign w:val="superscript"/>
      </w:rPr>
      <w:t>rd</w:t>
    </w:r>
    <w:r w:rsidRPr="00ED3B2D">
      <w:rPr>
        <w:rFonts w:ascii="Calibri" w:eastAsia="Calibri" w:hAnsi="Calibri" w:cs="Calibri"/>
        <w:bCs/>
        <w:i/>
        <w:color w:val="000000"/>
        <w:sz w:val="20"/>
        <w:szCs w:val="20"/>
      </w:rPr>
      <w:t>, 20</w:t>
    </w:r>
    <w:r w:rsidR="001D0DC1">
      <w:rPr>
        <w:rFonts w:ascii="Calibri" w:eastAsia="Calibri" w:hAnsi="Calibri" w:cs="Calibri"/>
        <w:bCs/>
        <w:i/>
        <w:color w:val="000000"/>
        <w:sz w:val="20"/>
        <w:szCs w:val="20"/>
      </w:rPr>
      <w:t>21</w:t>
    </w:r>
  </w:p>
  <w:bookmarkEnd w:id="2"/>
  <w:p w14:paraId="0A064C26" w14:textId="77777777" w:rsidR="00ED3B2D" w:rsidRDefault="00ED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7EC7" w14:textId="77777777" w:rsidR="000D2F1A" w:rsidRDefault="000D2F1A">
      <w:r>
        <w:separator/>
      </w:r>
    </w:p>
  </w:footnote>
  <w:footnote w:type="continuationSeparator" w:id="0">
    <w:p w14:paraId="6C337003" w14:textId="77777777" w:rsidR="000D2F1A" w:rsidRDefault="000D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707"/>
    <w:multiLevelType w:val="hybridMultilevel"/>
    <w:tmpl w:val="61F08F00"/>
    <w:lvl w:ilvl="0" w:tplc="D3DC44E4">
      <w:start w:val="1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3C5B36"/>
    <w:multiLevelType w:val="hybridMultilevel"/>
    <w:tmpl w:val="B3788B9E"/>
    <w:lvl w:ilvl="0" w:tplc="843464E8">
      <w:start w:val="11"/>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11936D27"/>
    <w:multiLevelType w:val="hybridMultilevel"/>
    <w:tmpl w:val="8BDC2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949DB"/>
    <w:multiLevelType w:val="hybridMultilevel"/>
    <w:tmpl w:val="AE044024"/>
    <w:lvl w:ilvl="0" w:tplc="D55E383C">
      <w:start w:val="11"/>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219471D1"/>
    <w:multiLevelType w:val="hybridMultilevel"/>
    <w:tmpl w:val="0A8CFFA4"/>
    <w:lvl w:ilvl="0" w:tplc="1CCE6F72">
      <w:start w:val="1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AF1336"/>
    <w:multiLevelType w:val="hybridMultilevel"/>
    <w:tmpl w:val="01E05038"/>
    <w:lvl w:ilvl="0" w:tplc="84CE5C50">
      <w:start w:val="7"/>
      <w:numFmt w:val="bullet"/>
      <w:lvlText w:val="-"/>
      <w:lvlJc w:val="left"/>
      <w:pPr>
        <w:ind w:left="720" w:hanging="360"/>
      </w:pPr>
      <w:rPr>
        <w:rFonts w:ascii="Times New Roman" w:eastAsia="Times New Roman" w:hAnsi="Times New Roman"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F072F0"/>
    <w:multiLevelType w:val="hybridMultilevel"/>
    <w:tmpl w:val="F8FEDC4C"/>
    <w:lvl w:ilvl="0" w:tplc="A7D64282">
      <w:start w:val="11"/>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2F8715C6"/>
    <w:multiLevelType w:val="hybridMultilevel"/>
    <w:tmpl w:val="FED02DD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46799"/>
    <w:multiLevelType w:val="hybridMultilevel"/>
    <w:tmpl w:val="4DE60526"/>
    <w:lvl w:ilvl="0" w:tplc="8A14A1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A22B1A"/>
    <w:multiLevelType w:val="hybridMultilevel"/>
    <w:tmpl w:val="6C1277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A3196E"/>
    <w:multiLevelType w:val="hybridMultilevel"/>
    <w:tmpl w:val="FFE0B72E"/>
    <w:lvl w:ilvl="0" w:tplc="238CF2E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7C4882"/>
    <w:multiLevelType w:val="hybridMultilevel"/>
    <w:tmpl w:val="90E4DEAE"/>
    <w:lvl w:ilvl="0" w:tplc="610457F4">
      <w:start w:val="11"/>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4870354A"/>
    <w:multiLevelType w:val="hybridMultilevel"/>
    <w:tmpl w:val="2924982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56B94F76"/>
    <w:multiLevelType w:val="hybridMultilevel"/>
    <w:tmpl w:val="478AED66"/>
    <w:lvl w:ilvl="0" w:tplc="A2C4C370">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FB101C"/>
    <w:multiLevelType w:val="hybridMultilevel"/>
    <w:tmpl w:val="F5DEF800"/>
    <w:lvl w:ilvl="0" w:tplc="47A01878">
      <w:start w:val="61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B570FB"/>
    <w:multiLevelType w:val="hybridMultilevel"/>
    <w:tmpl w:val="4C26D64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BBA3B73"/>
    <w:multiLevelType w:val="hybridMultilevel"/>
    <w:tmpl w:val="B10800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5F701A71"/>
    <w:multiLevelType w:val="hybridMultilevel"/>
    <w:tmpl w:val="B9DCD2C6"/>
    <w:lvl w:ilvl="0" w:tplc="9B324176">
      <w:start w:val="11"/>
      <w:numFmt w:val="bullet"/>
      <w:lvlText w:val="-"/>
      <w:lvlJc w:val="left"/>
      <w:pPr>
        <w:ind w:left="420" w:hanging="360"/>
      </w:pPr>
      <w:rPr>
        <w:rFonts w:ascii="Calibri" w:eastAsia="Times New Roman" w:hAnsi="Calibri" w:cs="Calibri" w:hint="default"/>
        <w:b w:val="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8" w15:restartNumberingAfterBreak="0">
    <w:nsid w:val="628E2E8C"/>
    <w:multiLevelType w:val="hybridMultilevel"/>
    <w:tmpl w:val="D9BEF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F10538"/>
    <w:multiLevelType w:val="hybridMultilevel"/>
    <w:tmpl w:val="C5B44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7A6703"/>
    <w:multiLevelType w:val="hybridMultilevel"/>
    <w:tmpl w:val="F9FE4F34"/>
    <w:lvl w:ilvl="0" w:tplc="AFBE92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464E1F"/>
    <w:multiLevelType w:val="hybridMultilevel"/>
    <w:tmpl w:val="D7EAD470"/>
    <w:lvl w:ilvl="0" w:tplc="C96002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B0873"/>
    <w:multiLevelType w:val="hybridMultilevel"/>
    <w:tmpl w:val="E3A6186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D84E90"/>
    <w:multiLevelType w:val="hybridMultilevel"/>
    <w:tmpl w:val="64521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980706"/>
    <w:multiLevelType w:val="hybridMultilevel"/>
    <w:tmpl w:val="E0B4FD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5"/>
  </w:num>
  <w:num w:numId="5">
    <w:abstractNumId w:val="13"/>
  </w:num>
  <w:num w:numId="6">
    <w:abstractNumId w:val="15"/>
  </w:num>
  <w:num w:numId="7">
    <w:abstractNumId w:val="20"/>
  </w:num>
  <w:num w:numId="8">
    <w:abstractNumId w:val="8"/>
  </w:num>
  <w:num w:numId="9">
    <w:abstractNumId w:val="9"/>
  </w:num>
  <w:num w:numId="10">
    <w:abstractNumId w:val="22"/>
  </w:num>
  <w:num w:numId="11">
    <w:abstractNumId w:val="17"/>
  </w:num>
  <w:num w:numId="12">
    <w:abstractNumId w:val="11"/>
  </w:num>
  <w:num w:numId="13">
    <w:abstractNumId w:val="4"/>
  </w:num>
  <w:num w:numId="14">
    <w:abstractNumId w:val="3"/>
  </w:num>
  <w:num w:numId="15">
    <w:abstractNumId w:val="0"/>
  </w:num>
  <w:num w:numId="16">
    <w:abstractNumId w:val="1"/>
  </w:num>
  <w:num w:numId="17">
    <w:abstractNumId w:val="6"/>
  </w:num>
  <w:num w:numId="18">
    <w:abstractNumId w:val="12"/>
  </w:num>
  <w:num w:numId="19">
    <w:abstractNumId w:val="19"/>
  </w:num>
  <w:num w:numId="20">
    <w:abstractNumId w:val="16"/>
  </w:num>
  <w:num w:numId="21">
    <w:abstractNumId w:val="23"/>
  </w:num>
  <w:num w:numId="22">
    <w:abstractNumId w:val="2"/>
  </w:num>
  <w:num w:numId="23">
    <w:abstractNumId w:val="18"/>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0F"/>
    <w:rsid w:val="00004B9D"/>
    <w:rsid w:val="00022C2F"/>
    <w:rsid w:val="00030B88"/>
    <w:rsid w:val="00037584"/>
    <w:rsid w:val="000404D7"/>
    <w:rsid w:val="00040B0C"/>
    <w:rsid w:val="0004155D"/>
    <w:rsid w:val="00051122"/>
    <w:rsid w:val="00053FFB"/>
    <w:rsid w:val="00054271"/>
    <w:rsid w:val="0005672D"/>
    <w:rsid w:val="000615A5"/>
    <w:rsid w:val="00063D98"/>
    <w:rsid w:val="00073706"/>
    <w:rsid w:val="00075B39"/>
    <w:rsid w:val="00076938"/>
    <w:rsid w:val="000809F6"/>
    <w:rsid w:val="00084547"/>
    <w:rsid w:val="0008566B"/>
    <w:rsid w:val="0008746B"/>
    <w:rsid w:val="000A5428"/>
    <w:rsid w:val="000B1BB4"/>
    <w:rsid w:val="000B613F"/>
    <w:rsid w:val="000C0202"/>
    <w:rsid w:val="000C1463"/>
    <w:rsid w:val="000C3C64"/>
    <w:rsid w:val="000C7DD4"/>
    <w:rsid w:val="000D0A12"/>
    <w:rsid w:val="000D2F1A"/>
    <w:rsid w:val="000E000F"/>
    <w:rsid w:val="000E0DAA"/>
    <w:rsid w:val="000E3E90"/>
    <w:rsid w:val="000F0A47"/>
    <w:rsid w:val="000F1011"/>
    <w:rsid w:val="00101E6D"/>
    <w:rsid w:val="00103696"/>
    <w:rsid w:val="0010606B"/>
    <w:rsid w:val="00107C7C"/>
    <w:rsid w:val="001326EB"/>
    <w:rsid w:val="001455FD"/>
    <w:rsid w:val="00151B40"/>
    <w:rsid w:val="00157403"/>
    <w:rsid w:val="00164FB7"/>
    <w:rsid w:val="00171793"/>
    <w:rsid w:val="0017321B"/>
    <w:rsid w:val="00175DB1"/>
    <w:rsid w:val="00182A6A"/>
    <w:rsid w:val="0018358D"/>
    <w:rsid w:val="00185A5F"/>
    <w:rsid w:val="00195598"/>
    <w:rsid w:val="001A5960"/>
    <w:rsid w:val="001B0985"/>
    <w:rsid w:val="001B5123"/>
    <w:rsid w:val="001C13DD"/>
    <w:rsid w:val="001C2EAD"/>
    <w:rsid w:val="001D0DC1"/>
    <w:rsid w:val="001D4C3C"/>
    <w:rsid w:val="001E0877"/>
    <w:rsid w:val="001E5367"/>
    <w:rsid w:val="001F3C9C"/>
    <w:rsid w:val="0020035B"/>
    <w:rsid w:val="00212364"/>
    <w:rsid w:val="002209CA"/>
    <w:rsid w:val="00222453"/>
    <w:rsid w:val="002301F4"/>
    <w:rsid w:val="00234A4A"/>
    <w:rsid w:val="0023726D"/>
    <w:rsid w:val="00246827"/>
    <w:rsid w:val="00247892"/>
    <w:rsid w:val="00251BDE"/>
    <w:rsid w:val="00254E18"/>
    <w:rsid w:val="00256D0A"/>
    <w:rsid w:val="00260DDF"/>
    <w:rsid w:val="00263F24"/>
    <w:rsid w:val="0026628D"/>
    <w:rsid w:val="002676DF"/>
    <w:rsid w:val="00283E3B"/>
    <w:rsid w:val="0028530A"/>
    <w:rsid w:val="002855FA"/>
    <w:rsid w:val="00286187"/>
    <w:rsid w:val="00291EA4"/>
    <w:rsid w:val="00293840"/>
    <w:rsid w:val="00297776"/>
    <w:rsid w:val="002A228B"/>
    <w:rsid w:val="002B2D41"/>
    <w:rsid w:val="002B3089"/>
    <w:rsid w:val="002B3AFF"/>
    <w:rsid w:val="002C42DB"/>
    <w:rsid w:val="002C4B98"/>
    <w:rsid w:val="002C50D0"/>
    <w:rsid w:val="002D2855"/>
    <w:rsid w:val="002D5012"/>
    <w:rsid w:val="002E6986"/>
    <w:rsid w:val="002F0E6C"/>
    <w:rsid w:val="00300EF2"/>
    <w:rsid w:val="003101D5"/>
    <w:rsid w:val="0031705C"/>
    <w:rsid w:val="0032173B"/>
    <w:rsid w:val="0032448A"/>
    <w:rsid w:val="003258C7"/>
    <w:rsid w:val="00333304"/>
    <w:rsid w:val="00343129"/>
    <w:rsid w:val="00350B90"/>
    <w:rsid w:val="00361156"/>
    <w:rsid w:val="00361EEE"/>
    <w:rsid w:val="00365518"/>
    <w:rsid w:val="00374314"/>
    <w:rsid w:val="003820D4"/>
    <w:rsid w:val="00382B9D"/>
    <w:rsid w:val="0038301A"/>
    <w:rsid w:val="003955CF"/>
    <w:rsid w:val="003A0275"/>
    <w:rsid w:val="003A049B"/>
    <w:rsid w:val="003A0B0B"/>
    <w:rsid w:val="003A20E1"/>
    <w:rsid w:val="003A439F"/>
    <w:rsid w:val="003B0CB6"/>
    <w:rsid w:val="003B3B32"/>
    <w:rsid w:val="003B3CDA"/>
    <w:rsid w:val="003C3635"/>
    <w:rsid w:val="003C7495"/>
    <w:rsid w:val="003D4A27"/>
    <w:rsid w:val="003E185D"/>
    <w:rsid w:val="003E4262"/>
    <w:rsid w:val="003E4E73"/>
    <w:rsid w:val="003F0894"/>
    <w:rsid w:val="003F5C25"/>
    <w:rsid w:val="00404AEB"/>
    <w:rsid w:val="00413D7D"/>
    <w:rsid w:val="004307DF"/>
    <w:rsid w:val="0043087B"/>
    <w:rsid w:val="00436561"/>
    <w:rsid w:val="0044516B"/>
    <w:rsid w:val="00450173"/>
    <w:rsid w:val="00450DBE"/>
    <w:rsid w:val="00454C8F"/>
    <w:rsid w:val="00457275"/>
    <w:rsid w:val="004617D4"/>
    <w:rsid w:val="004752BB"/>
    <w:rsid w:val="004828BC"/>
    <w:rsid w:val="00490C13"/>
    <w:rsid w:val="00490DE8"/>
    <w:rsid w:val="00497B77"/>
    <w:rsid w:val="004A0E1C"/>
    <w:rsid w:val="004A211D"/>
    <w:rsid w:val="004A475B"/>
    <w:rsid w:val="004A48E1"/>
    <w:rsid w:val="004A7851"/>
    <w:rsid w:val="004B145D"/>
    <w:rsid w:val="004B255A"/>
    <w:rsid w:val="004B4042"/>
    <w:rsid w:val="004B757A"/>
    <w:rsid w:val="004C0B1F"/>
    <w:rsid w:val="004D29D1"/>
    <w:rsid w:val="004D3C42"/>
    <w:rsid w:val="004E1E54"/>
    <w:rsid w:val="004E549A"/>
    <w:rsid w:val="004E59F6"/>
    <w:rsid w:val="004F1B91"/>
    <w:rsid w:val="004F1ED7"/>
    <w:rsid w:val="004F4483"/>
    <w:rsid w:val="005011D4"/>
    <w:rsid w:val="00501A29"/>
    <w:rsid w:val="00502711"/>
    <w:rsid w:val="005073C3"/>
    <w:rsid w:val="00513FEE"/>
    <w:rsid w:val="00514F10"/>
    <w:rsid w:val="00522D4E"/>
    <w:rsid w:val="005468E0"/>
    <w:rsid w:val="005510BA"/>
    <w:rsid w:val="0057325D"/>
    <w:rsid w:val="00573287"/>
    <w:rsid w:val="00574E71"/>
    <w:rsid w:val="00581DAE"/>
    <w:rsid w:val="005844C6"/>
    <w:rsid w:val="005A1B82"/>
    <w:rsid w:val="005A6849"/>
    <w:rsid w:val="005B6128"/>
    <w:rsid w:val="005C1AB5"/>
    <w:rsid w:val="005C3192"/>
    <w:rsid w:val="005C59A4"/>
    <w:rsid w:val="005C66C2"/>
    <w:rsid w:val="005D0CAB"/>
    <w:rsid w:val="005D3822"/>
    <w:rsid w:val="005D46A4"/>
    <w:rsid w:val="005D5CD8"/>
    <w:rsid w:val="005E14FF"/>
    <w:rsid w:val="005F6D08"/>
    <w:rsid w:val="005F703E"/>
    <w:rsid w:val="00603438"/>
    <w:rsid w:val="00613B6E"/>
    <w:rsid w:val="0062125F"/>
    <w:rsid w:val="00623E19"/>
    <w:rsid w:val="00626F18"/>
    <w:rsid w:val="00637FC3"/>
    <w:rsid w:val="006446AF"/>
    <w:rsid w:val="00656E2E"/>
    <w:rsid w:val="0066025F"/>
    <w:rsid w:val="00660DDD"/>
    <w:rsid w:val="00683405"/>
    <w:rsid w:val="00683A91"/>
    <w:rsid w:val="006920E9"/>
    <w:rsid w:val="006972DF"/>
    <w:rsid w:val="006A2DC5"/>
    <w:rsid w:val="006A778A"/>
    <w:rsid w:val="006A7CB6"/>
    <w:rsid w:val="006B06D0"/>
    <w:rsid w:val="006C3BA2"/>
    <w:rsid w:val="006C4A5F"/>
    <w:rsid w:val="006D3D54"/>
    <w:rsid w:val="006D482D"/>
    <w:rsid w:val="00713088"/>
    <w:rsid w:val="00713F59"/>
    <w:rsid w:val="007206E7"/>
    <w:rsid w:val="00742747"/>
    <w:rsid w:val="007529CA"/>
    <w:rsid w:val="007554C4"/>
    <w:rsid w:val="00764E40"/>
    <w:rsid w:val="00765067"/>
    <w:rsid w:val="007712C3"/>
    <w:rsid w:val="00793440"/>
    <w:rsid w:val="007935D8"/>
    <w:rsid w:val="007A6CF8"/>
    <w:rsid w:val="007D0782"/>
    <w:rsid w:val="007E4B89"/>
    <w:rsid w:val="007F3C63"/>
    <w:rsid w:val="007F5893"/>
    <w:rsid w:val="0080078C"/>
    <w:rsid w:val="00807016"/>
    <w:rsid w:val="00813C19"/>
    <w:rsid w:val="00813D19"/>
    <w:rsid w:val="00815394"/>
    <w:rsid w:val="008208F0"/>
    <w:rsid w:val="008318D8"/>
    <w:rsid w:val="008348A3"/>
    <w:rsid w:val="00845253"/>
    <w:rsid w:val="00850EDA"/>
    <w:rsid w:val="00854ED1"/>
    <w:rsid w:val="0085729F"/>
    <w:rsid w:val="008602F3"/>
    <w:rsid w:val="00870186"/>
    <w:rsid w:val="008753E9"/>
    <w:rsid w:val="008756A7"/>
    <w:rsid w:val="008768BA"/>
    <w:rsid w:val="0088424C"/>
    <w:rsid w:val="008854B7"/>
    <w:rsid w:val="008856B1"/>
    <w:rsid w:val="00891C22"/>
    <w:rsid w:val="00891E61"/>
    <w:rsid w:val="008929E2"/>
    <w:rsid w:val="008A52E8"/>
    <w:rsid w:val="008A559B"/>
    <w:rsid w:val="008B5F2E"/>
    <w:rsid w:val="008C25C7"/>
    <w:rsid w:val="008C546F"/>
    <w:rsid w:val="008C7A14"/>
    <w:rsid w:val="008D70E4"/>
    <w:rsid w:val="008E0A65"/>
    <w:rsid w:val="008E0BBC"/>
    <w:rsid w:val="008E3D50"/>
    <w:rsid w:val="008E51BD"/>
    <w:rsid w:val="008F3E6A"/>
    <w:rsid w:val="008F62C3"/>
    <w:rsid w:val="00901F42"/>
    <w:rsid w:val="00905B3D"/>
    <w:rsid w:val="00917D49"/>
    <w:rsid w:val="00922F4F"/>
    <w:rsid w:val="00924613"/>
    <w:rsid w:val="0092572F"/>
    <w:rsid w:val="0092605B"/>
    <w:rsid w:val="00931DD7"/>
    <w:rsid w:val="0094259C"/>
    <w:rsid w:val="0094688D"/>
    <w:rsid w:val="009535F2"/>
    <w:rsid w:val="0096089F"/>
    <w:rsid w:val="009679F5"/>
    <w:rsid w:val="00970DDA"/>
    <w:rsid w:val="0097272B"/>
    <w:rsid w:val="00976239"/>
    <w:rsid w:val="00976F21"/>
    <w:rsid w:val="00984114"/>
    <w:rsid w:val="0099399A"/>
    <w:rsid w:val="00993A8A"/>
    <w:rsid w:val="00994ECC"/>
    <w:rsid w:val="00995300"/>
    <w:rsid w:val="009B2C4C"/>
    <w:rsid w:val="009B4E34"/>
    <w:rsid w:val="009C1E1A"/>
    <w:rsid w:val="009C2493"/>
    <w:rsid w:val="009C4125"/>
    <w:rsid w:val="009D0D26"/>
    <w:rsid w:val="009D5276"/>
    <w:rsid w:val="009D54F3"/>
    <w:rsid w:val="009D7F6A"/>
    <w:rsid w:val="009E09A1"/>
    <w:rsid w:val="009E2E21"/>
    <w:rsid w:val="009F0237"/>
    <w:rsid w:val="009F0721"/>
    <w:rsid w:val="009F3443"/>
    <w:rsid w:val="009F51BD"/>
    <w:rsid w:val="00A035D4"/>
    <w:rsid w:val="00A0485C"/>
    <w:rsid w:val="00A23DB4"/>
    <w:rsid w:val="00A30778"/>
    <w:rsid w:val="00A33F8C"/>
    <w:rsid w:val="00A358EC"/>
    <w:rsid w:val="00A378B8"/>
    <w:rsid w:val="00A404BD"/>
    <w:rsid w:val="00A42923"/>
    <w:rsid w:val="00A45075"/>
    <w:rsid w:val="00A532CD"/>
    <w:rsid w:val="00A66F65"/>
    <w:rsid w:val="00A7058C"/>
    <w:rsid w:val="00A74209"/>
    <w:rsid w:val="00A7482C"/>
    <w:rsid w:val="00A81FB2"/>
    <w:rsid w:val="00A97DCC"/>
    <w:rsid w:val="00AA222F"/>
    <w:rsid w:val="00AB0D61"/>
    <w:rsid w:val="00AB421A"/>
    <w:rsid w:val="00AC2141"/>
    <w:rsid w:val="00AC274A"/>
    <w:rsid w:val="00AD0708"/>
    <w:rsid w:val="00AD3223"/>
    <w:rsid w:val="00AD784D"/>
    <w:rsid w:val="00AE2996"/>
    <w:rsid w:val="00AF1CAE"/>
    <w:rsid w:val="00B0469E"/>
    <w:rsid w:val="00B07317"/>
    <w:rsid w:val="00B16CAE"/>
    <w:rsid w:val="00B25658"/>
    <w:rsid w:val="00B27069"/>
    <w:rsid w:val="00B343E4"/>
    <w:rsid w:val="00B34522"/>
    <w:rsid w:val="00B361FB"/>
    <w:rsid w:val="00B42422"/>
    <w:rsid w:val="00B42B35"/>
    <w:rsid w:val="00B430D9"/>
    <w:rsid w:val="00B44673"/>
    <w:rsid w:val="00B4597E"/>
    <w:rsid w:val="00B47261"/>
    <w:rsid w:val="00B4747E"/>
    <w:rsid w:val="00B62A75"/>
    <w:rsid w:val="00B65853"/>
    <w:rsid w:val="00B67A92"/>
    <w:rsid w:val="00B82223"/>
    <w:rsid w:val="00B86A48"/>
    <w:rsid w:val="00B86C49"/>
    <w:rsid w:val="00B87902"/>
    <w:rsid w:val="00B931BD"/>
    <w:rsid w:val="00B96371"/>
    <w:rsid w:val="00B97373"/>
    <w:rsid w:val="00BA1D50"/>
    <w:rsid w:val="00BA4154"/>
    <w:rsid w:val="00BA5DE2"/>
    <w:rsid w:val="00BC56A2"/>
    <w:rsid w:val="00BD4B77"/>
    <w:rsid w:val="00BE0D54"/>
    <w:rsid w:val="00BE5550"/>
    <w:rsid w:val="00BE695C"/>
    <w:rsid w:val="00BE7847"/>
    <w:rsid w:val="00BE7C4A"/>
    <w:rsid w:val="00C0583B"/>
    <w:rsid w:val="00C07C98"/>
    <w:rsid w:val="00C21D8A"/>
    <w:rsid w:val="00C231AF"/>
    <w:rsid w:val="00C23760"/>
    <w:rsid w:val="00C247DD"/>
    <w:rsid w:val="00C2604C"/>
    <w:rsid w:val="00C3225F"/>
    <w:rsid w:val="00C34D1A"/>
    <w:rsid w:val="00C403F8"/>
    <w:rsid w:val="00C44992"/>
    <w:rsid w:val="00C46B96"/>
    <w:rsid w:val="00C51227"/>
    <w:rsid w:val="00C530C8"/>
    <w:rsid w:val="00C55C1C"/>
    <w:rsid w:val="00C63E2D"/>
    <w:rsid w:val="00C703B3"/>
    <w:rsid w:val="00C70899"/>
    <w:rsid w:val="00C93503"/>
    <w:rsid w:val="00C94CA4"/>
    <w:rsid w:val="00CA0073"/>
    <w:rsid w:val="00CA294C"/>
    <w:rsid w:val="00CA4074"/>
    <w:rsid w:val="00CA5B5F"/>
    <w:rsid w:val="00CB60B3"/>
    <w:rsid w:val="00CC6135"/>
    <w:rsid w:val="00CC7830"/>
    <w:rsid w:val="00CD4207"/>
    <w:rsid w:val="00CD4885"/>
    <w:rsid w:val="00CD56B1"/>
    <w:rsid w:val="00CF78ED"/>
    <w:rsid w:val="00D03705"/>
    <w:rsid w:val="00D159FB"/>
    <w:rsid w:val="00D26791"/>
    <w:rsid w:val="00D33AB1"/>
    <w:rsid w:val="00D4314B"/>
    <w:rsid w:val="00D4521A"/>
    <w:rsid w:val="00D456C6"/>
    <w:rsid w:val="00D73262"/>
    <w:rsid w:val="00D739DA"/>
    <w:rsid w:val="00D80416"/>
    <w:rsid w:val="00D84E0F"/>
    <w:rsid w:val="00D84F61"/>
    <w:rsid w:val="00D85F94"/>
    <w:rsid w:val="00D87190"/>
    <w:rsid w:val="00D92B29"/>
    <w:rsid w:val="00D92BFB"/>
    <w:rsid w:val="00D9329B"/>
    <w:rsid w:val="00D962B3"/>
    <w:rsid w:val="00DA00BE"/>
    <w:rsid w:val="00DA0B81"/>
    <w:rsid w:val="00DC40F3"/>
    <w:rsid w:val="00DD255D"/>
    <w:rsid w:val="00DF1993"/>
    <w:rsid w:val="00DF24F2"/>
    <w:rsid w:val="00DF7A27"/>
    <w:rsid w:val="00E00D9C"/>
    <w:rsid w:val="00E03CE8"/>
    <w:rsid w:val="00E128F0"/>
    <w:rsid w:val="00E12A7C"/>
    <w:rsid w:val="00E136DA"/>
    <w:rsid w:val="00E336CF"/>
    <w:rsid w:val="00E35F34"/>
    <w:rsid w:val="00E435DE"/>
    <w:rsid w:val="00E5192D"/>
    <w:rsid w:val="00E51C70"/>
    <w:rsid w:val="00E5303D"/>
    <w:rsid w:val="00E568DE"/>
    <w:rsid w:val="00E612C8"/>
    <w:rsid w:val="00E82350"/>
    <w:rsid w:val="00E83BE3"/>
    <w:rsid w:val="00E857B8"/>
    <w:rsid w:val="00E86776"/>
    <w:rsid w:val="00E87363"/>
    <w:rsid w:val="00EA1F5B"/>
    <w:rsid w:val="00EB6CB7"/>
    <w:rsid w:val="00EC56DC"/>
    <w:rsid w:val="00ED0054"/>
    <w:rsid w:val="00ED3651"/>
    <w:rsid w:val="00ED3B2D"/>
    <w:rsid w:val="00EE3877"/>
    <w:rsid w:val="00EE3DB1"/>
    <w:rsid w:val="00EF3F65"/>
    <w:rsid w:val="00EF5A1E"/>
    <w:rsid w:val="00F01C90"/>
    <w:rsid w:val="00F01FB7"/>
    <w:rsid w:val="00F067E5"/>
    <w:rsid w:val="00F1260A"/>
    <w:rsid w:val="00F22684"/>
    <w:rsid w:val="00F44DA7"/>
    <w:rsid w:val="00F52D39"/>
    <w:rsid w:val="00F54317"/>
    <w:rsid w:val="00F54AEF"/>
    <w:rsid w:val="00F60200"/>
    <w:rsid w:val="00F710B3"/>
    <w:rsid w:val="00F85F8B"/>
    <w:rsid w:val="00F93385"/>
    <w:rsid w:val="00FB08DB"/>
    <w:rsid w:val="00FC01BD"/>
    <w:rsid w:val="00FC6685"/>
    <w:rsid w:val="00FD3BDD"/>
    <w:rsid w:val="00FD4029"/>
    <w:rsid w:val="00FF2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1D06"/>
  <w15:docId w15:val="{C31C31A2-9253-4933-A13E-6D88BC4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0F"/>
    <w:rPr>
      <w:sz w:val="24"/>
      <w:szCs w:val="24"/>
      <w:lang w:val="en-US" w:eastAsia="en-US"/>
    </w:rPr>
  </w:style>
  <w:style w:type="paragraph" w:styleId="Heading1">
    <w:name w:val="heading 1"/>
    <w:basedOn w:val="Normal"/>
    <w:next w:val="Normal"/>
    <w:qFormat/>
    <w:rsid w:val="00D84E0F"/>
    <w:pPr>
      <w:keepNext/>
      <w:jc w:val="center"/>
      <w:outlineLvl w:val="0"/>
    </w:pPr>
    <w:rPr>
      <w:b/>
      <w:bCs/>
      <w:i/>
      <w:iCs/>
      <w:sz w:val="32"/>
    </w:rPr>
  </w:style>
  <w:style w:type="paragraph" w:styleId="Heading2">
    <w:name w:val="heading 2"/>
    <w:basedOn w:val="Normal"/>
    <w:next w:val="Normal"/>
    <w:qFormat/>
    <w:rsid w:val="00D84E0F"/>
    <w:pPr>
      <w:keepNext/>
      <w:jc w:val="center"/>
      <w:outlineLvl w:val="1"/>
    </w:pPr>
    <w:rPr>
      <w:b/>
      <w:bCs/>
      <w:sz w:val="32"/>
    </w:rPr>
  </w:style>
  <w:style w:type="paragraph" w:styleId="Heading3">
    <w:name w:val="heading 3"/>
    <w:basedOn w:val="Normal"/>
    <w:next w:val="Normal"/>
    <w:qFormat/>
    <w:rsid w:val="00D84E0F"/>
    <w:pPr>
      <w:keepNext/>
      <w:jc w:val="center"/>
      <w:outlineLvl w:val="2"/>
    </w:pPr>
    <w:rPr>
      <w:b/>
      <w:bCs/>
      <w:sz w:val="28"/>
    </w:rPr>
  </w:style>
  <w:style w:type="paragraph" w:styleId="Heading4">
    <w:name w:val="heading 4"/>
    <w:basedOn w:val="Normal"/>
    <w:next w:val="Normal"/>
    <w:qFormat/>
    <w:rsid w:val="00D84E0F"/>
    <w:pPr>
      <w:keepNext/>
      <w:jc w:val="center"/>
      <w:outlineLvl w:val="3"/>
    </w:pPr>
    <w:rPr>
      <w:b/>
      <w:bCs/>
    </w:rPr>
  </w:style>
  <w:style w:type="paragraph" w:styleId="Heading5">
    <w:name w:val="heading 5"/>
    <w:basedOn w:val="Normal"/>
    <w:next w:val="Normal"/>
    <w:qFormat/>
    <w:rsid w:val="00B07317"/>
    <w:pPr>
      <w:spacing w:before="240" w:after="60"/>
      <w:outlineLvl w:val="4"/>
    </w:pPr>
    <w:rPr>
      <w:b/>
      <w:bCs/>
      <w:i/>
      <w:iCs/>
      <w:sz w:val="26"/>
      <w:szCs w:val="26"/>
    </w:rPr>
  </w:style>
  <w:style w:type="paragraph" w:styleId="Heading6">
    <w:name w:val="heading 6"/>
    <w:basedOn w:val="Normal"/>
    <w:next w:val="Normal"/>
    <w:qFormat/>
    <w:rsid w:val="001B5123"/>
    <w:pPr>
      <w:spacing w:before="240" w:after="60"/>
      <w:outlineLvl w:val="5"/>
    </w:pPr>
    <w:rPr>
      <w:b/>
      <w:bCs/>
      <w:sz w:val="22"/>
      <w:szCs w:val="22"/>
    </w:rPr>
  </w:style>
  <w:style w:type="paragraph" w:styleId="Heading7">
    <w:name w:val="heading 7"/>
    <w:basedOn w:val="Normal"/>
    <w:next w:val="Normal"/>
    <w:qFormat/>
    <w:rsid w:val="007D0782"/>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5123"/>
    <w:rPr>
      <w:i/>
      <w:iCs/>
    </w:rPr>
  </w:style>
  <w:style w:type="paragraph" w:styleId="BodyText">
    <w:name w:val="Body Text"/>
    <w:basedOn w:val="Normal"/>
    <w:rsid w:val="00B07317"/>
    <w:pPr>
      <w:spacing w:after="120"/>
    </w:pPr>
  </w:style>
  <w:style w:type="paragraph" w:styleId="Footer">
    <w:name w:val="footer"/>
    <w:basedOn w:val="Normal"/>
    <w:link w:val="FooterChar"/>
    <w:uiPriority w:val="99"/>
    <w:rsid w:val="00F1260A"/>
    <w:pPr>
      <w:tabs>
        <w:tab w:val="center" w:pos="4320"/>
        <w:tab w:val="right" w:pos="8640"/>
      </w:tabs>
    </w:pPr>
  </w:style>
  <w:style w:type="character" w:styleId="PageNumber">
    <w:name w:val="page number"/>
    <w:basedOn w:val="DefaultParagraphFont"/>
    <w:rsid w:val="00F1260A"/>
  </w:style>
  <w:style w:type="paragraph" w:styleId="BalloonText">
    <w:name w:val="Balloon Text"/>
    <w:basedOn w:val="Normal"/>
    <w:link w:val="BalloonTextChar"/>
    <w:uiPriority w:val="99"/>
    <w:rsid w:val="00CD4885"/>
    <w:rPr>
      <w:rFonts w:ascii="Tahoma" w:hAnsi="Tahoma" w:cs="Tahoma"/>
      <w:sz w:val="16"/>
      <w:szCs w:val="16"/>
    </w:rPr>
  </w:style>
  <w:style w:type="character" w:customStyle="1" w:styleId="BalloonTextChar">
    <w:name w:val="Balloon Text Char"/>
    <w:link w:val="BalloonText"/>
    <w:uiPriority w:val="99"/>
    <w:rsid w:val="00CD4885"/>
    <w:rPr>
      <w:rFonts w:ascii="Tahoma" w:hAnsi="Tahoma" w:cs="Tahoma"/>
      <w:sz w:val="16"/>
      <w:szCs w:val="16"/>
      <w:lang w:val="en-US" w:eastAsia="en-US"/>
    </w:rPr>
  </w:style>
  <w:style w:type="paragraph" w:styleId="ListParagraph">
    <w:name w:val="List Paragraph"/>
    <w:basedOn w:val="Normal"/>
    <w:uiPriority w:val="34"/>
    <w:qFormat/>
    <w:rsid w:val="00BC56A2"/>
    <w:pPr>
      <w:ind w:left="720"/>
      <w:contextualSpacing/>
    </w:pPr>
  </w:style>
  <w:style w:type="table" w:styleId="TableGrid">
    <w:name w:val="Table Grid"/>
    <w:basedOn w:val="TableNormal"/>
    <w:uiPriority w:val="59"/>
    <w:rsid w:val="00A8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81FB2"/>
    <w:pPr>
      <w:tabs>
        <w:tab w:val="center" w:pos="4680"/>
        <w:tab w:val="right" w:pos="9360"/>
      </w:tabs>
    </w:pPr>
  </w:style>
  <w:style w:type="character" w:customStyle="1" w:styleId="HeaderChar">
    <w:name w:val="Header Char"/>
    <w:basedOn w:val="DefaultParagraphFont"/>
    <w:link w:val="Header"/>
    <w:rsid w:val="00A81FB2"/>
    <w:rPr>
      <w:sz w:val="24"/>
      <w:szCs w:val="24"/>
      <w:lang w:val="en-US" w:eastAsia="en-US"/>
    </w:rPr>
  </w:style>
  <w:style w:type="character" w:customStyle="1" w:styleId="FooterChar">
    <w:name w:val="Footer Char"/>
    <w:basedOn w:val="DefaultParagraphFont"/>
    <w:link w:val="Footer"/>
    <w:uiPriority w:val="99"/>
    <w:rsid w:val="00A81FB2"/>
    <w:rPr>
      <w:sz w:val="24"/>
      <w:szCs w:val="24"/>
      <w:lang w:val="en-US" w:eastAsia="en-US"/>
    </w:rPr>
  </w:style>
  <w:style w:type="paragraph" w:customStyle="1" w:styleId="Default">
    <w:name w:val="Default"/>
    <w:rsid w:val="00A81FB2"/>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semiHidden/>
    <w:unhideWhenUsed/>
    <w:rsid w:val="004828BC"/>
    <w:rPr>
      <w:sz w:val="16"/>
      <w:szCs w:val="16"/>
    </w:rPr>
  </w:style>
  <w:style w:type="paragraph" w:styleId="CommentText">
    <w:name w:val="annotation text"/>
    <w:basedOn w:val="Normal"/>
    <w:link w:val="CommentTextChar"/>
    <w:semiHidden/>
    <w:unhideWhenUsed/>
    <w:rsid w:val="004828BC"/>
    <w:rPr>
      <w:sz w:val="20"/>
      <w:szCs w:val="20"/>
    </w:rPr>
  </w:style>
  <w:style w:type="character" w:customStyle="1" w:styleId="CommentTextChar">
    <w:name w:val="Comment Text Char"/>
    <w:basedOn w:val="DefaultParagraphFont"/>
    <w:link w:val="CommentText"/>
    <w:semiHidden/>
    <w:rsid w:val="004828BC"/>
    <w:rPr>
      <w:lang w:val="en-US" w:eastAsia="en-US"/>
    </w:rPr>
  </w:style>
  <w:style w:type="paragraph" w:styleId="CommentSubject">
    <w:name w:val="annotation subject"/>
    <w:basedOn w:val="CommentText"/>
    <w:next w:val="CommentText"/>
    <w:link w:val="CommentSubjectChar"/>
    <w:semiHidden/>
    <w:unhideWhenUsed/>
    <w:rsid w:val="004828BC"/>
    <w:rPr>
      <w:b/>
      <w:bCs/>
    </w:rPr>
  </w:style>
  <w:style w:type="character" w:customStyle="1" w:styleId="CommentSubjectChar">
    <w:name w:val="Comment Subject Char"/>
    <w:basedOn w:val="CommentTextChar"/>
    <w:link w:val="CommentSubject"/>
    <w:semiHidden/>
    <w:rsid w:val="004828BC"/>
    <w:rPr>
      <w:b/>
      <w:bCs/>
      <w:lang w:val="en-US" w:eastAsia="en-US"/>
    </w:rPr>
  </w:style>
  <w:style w:type="paragraph" w:styleId="NormalWeb">
    <w:name w:val="Normal (Web)"/>
    <w:basedOn w:val="Normal"/>
    <w:uiPriority w:val="99"/>
    <w:unhideWhenUsed/>
    <w:rsid w:val="00CA4074"/>
    <w:pPr>
      <w:spacing w:before="100" w:beforeAutospacing="1" w:after="100" w:afterAutospacing="1"/>
    </w:pPr>
    <w:rPr>
      <w:lang w:val="en-CA" w:eastAsia="en-CA"/>
    </w:rPr>
  </w:style>
  <w:style w:type="character" w:styleId="Hyperlink">
    <w:name w:val="Hyperlink"/>
    <w:basedOn w:val="DefaultParagraphFont"/>
    <w:uiPriority w:val="99"/>
    <w:unhideWhenUsed/>
    <w:rsid w:val="00F44DA7"/>
    <w:rPr>
      <w:color w:val="0000FF" w:themeColor="hyperlink"/>
      <w:u w:val="single"/>
    </w:rPr>
  </w:style>
  <w:style w:type="character" w:customStyle="1" w:styleId="object4">
    <w:name w:val="object4"/>
    <w:basedOn w:val="DefaultParagraphFont"/>
    <w:rsid w:val="00F44DA7"/>
  </w:style>
  <w:style w:type="character" w:styleId="UnresolvedMention">
    <w:name w:val="Unresolved Mention"/>
    <w:basedOn w:val="DefaultParagraphFont"/>
    <w:uiPriority w:val="99"/>
    <w:semiHidden/>
    <w:unhideWhenUsed/>
    <w:rsid w:val="0090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49118">
      <w:bodyDiv w:val="1"/>
      <w:marLeft w:val="0"/>
      <w:marRight w:val="0"/>
      <w:marTop w:val="0"/>
      <w:marBottom w:val="0"/>
      <w:divBdr>
        <w:top w:val="none" w:sz="0" w:space="0" w:color="auto"/>
        <w:left w:val="none" w:sz="0" w:space="0" w:color="auto"/>
        <w:bottom w:val="none" w:sz="0" w:space="0" w:color="auto"/>
        <w:right w:val="none" w:sz="0" w:space="0" w:color="auto"/>
      </w:divBdr>
    </w:div>
    <w:div w:id="195698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allto:613-551-049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ccuiag@northstormont.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E5AE2121432740B7ED22E9A35C5CC6" ma:contentTypeVersion="10" ma:contentTypeDescription="Create a new document." ma:contentTypeScope="" ma:versionID="91d3a93de5e5157e1e82ecbce2947291">
  <xsd:schema xmlns:xsd="http://www.w3.org/2001/XMLSchema" xmlns:xs="http://www.w3.org/2001/XMLSchema" xmlns:p="http://schemas.microsoft.com/office/2006/metadata/properties" xmlns:ns2="2187484d-26a5-49a1-a1e8-99ffa1240d77" xmlns:ns3="f22a4b2b-8e2e-4982-98dd-6ce36a7eae77" targetNamespace="http://schemas.microsoft.com/office/2006/metadata/properties" ma:root="true" ma:fieldsID="e8728e71974fd2dc18e930b40176abbf" ns2:_="" ns3:_="">
    <xsd:import namespace="2187484d-26a5-49a1-a1e8-99ffa1240d77"/>
    <xsd:import namespace="f22a4b2b-8e2e-4982-98dd-6ce36a7eae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484d-26a5-49a1-a1e8-99ffa1240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a4b2b-8e2e-4982-98dd-6ce36a7eae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DBC5-BB34-498C-A6A1-F0C4938E7AC0}">
  <ds:schemaRefs>
    <ds:schemaRef ds:uri="http://schemas.microsoft.com/sharepoint/v3/contenttype/forms"/>
  </ds:schemaRefs>
</ds:datastoreItem>
</file>

<file path=customXml/itemProps2.xml><?xml version="1.0" encoding="utf-8"?>
<ds:datastoreItem xmlns:ds="http://schemas.openxmlformats.org/officeDocument/2006/customXml" ds:itemID="{E83F56A0-21AA-49D9-BA2D-1100F29A18BB}">
  <ds:schemaRefs>
    <ds:schemaRef ds:uri="http://schemas.openxmlformats.org/officeDocument/2006/bibliography"/>
  </ds:schemaRefs>
</ds:datastoreItem>
</file>

<file path=customXml/itemProps3.xml><?xml version="1.0" encoding="utf-8"?>
<ds:datastoreItem xmlns:ds="http://schemas.openxmlformats.org/officeDocument/2006/customXml" ds:itemID="{7240BF33-9836-4A7D-BB92-424A3A0C9F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16479-B9CA-467B-AEB3-D3693E46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7484d-26a5-49a1-a1e8-99ffa1240d77"/>
    <ds:schemaRef ds:uri="f22a4b2b-8e2e-4982-98dd-6ce36a7e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dc:creator>
  <cp:keywords/>
  <dc:description/>
  <cp:lastModifiedBy>Elliot</cp:lastModifiedBy>
  <cp:revision>2</cp:revision>
  <cp:lastPrinted>2021-11-22T14:28:00Z</cp:lastPrinted>
  <dcterms:created xsi:type="dcterms:W3CDTF">2021-11-22T16:19:00Z</dcterms:created>
  <dcterms:modified xsi:type="dcterms:W3CDTF">2021-11-22T16:19:00Z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0x01010071E5AE2121432740B7ED22E9A35C5CC6</vt:lpwstr>
  </property>
</Properties>
</file>